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E5BF5" w14:textId="69347835" w:rsidR="004D2FD8" w:rsidRPr="005D7104" w:rsidRDefault="004D2FD8" w:rsidP="001E6B15">
      <w:pPr>
        <w:pStyle w:val="Heading1"/>
        <w:tabs>
          <w:tab w:val="left" w:pos="2268"/>
        </w:tabs>
        <w:spacing w:before="0"/>
        <w:ind w:left="0" w:firstLine="0"/>
        <w:rPr>
          <w:rFonts w:ascii="Times New Roman" w:hAnsi="Times New Roman"/>
          <w:sz w:val="28"/>
          <w:lang w:val="en-US"/>
        </w:rPr>
      </w:pPr>
      <w:bookmarkStart w:id="0" w:name="_Toc42488098"/>
      <w:r w:rsidRPr="005D7104">
        <w:rPr>
          <w:rFonts w:ascii="Times New Roman" w:hAnsi="Times New Roman"/>
          <w:i/>
          <w:sz w:val="40"/>
          <w:lang w:val="en-US"/>
        </w:rPr>
        <w:t xml:space="preserve">ANNEX </w:t>
      </w:r>
      <w:r w:rsidR="00B126A3" w:rsidRPr="005D7104">
        <w:rPr>
          <w:rFonts w:ascii="Times New Roman" w:hAnsi="Times New Roman"/>
          <w:i/>
          <w:sz w:val="40"/>
          <w:lang w:val="en-US"/>
        </w:rPr>
        <w:t>I</w:t>
      </w:r>
      <w:r w:rsidR="000B1740">
        <w:rPr>
          <w:rFonts w:ascii="Times New Roman" w:hAnsi="Times New Roman"/>
          <w:i/>
          <w:sz w:val="40"/>
          <w:lang w:val="en-US"/>
        </w:rPr>
        <w:t>I</w:t>
      </w:r>
      <w:r w:rsidR="00E13CDE" w:rsidRPr="005D7104">
        <w:rPr>
          <w:rFonts w:ascii="Times New Roman" w:hAnsi="Times New Roman"/>
          <w:i/>
          <w:sz w:val="40"/>
          <w:lang w:val="en-US"/>
        </w:rPr>
        <w:t xml:space="preserve"> </w:t>
      </w:r>
      <w:r w:rsidR="00B126A3" w:rsidRPr="005D7104">
        <w:rPr>
          <w:rFonts w:ascii="Times New Roman" w:hAnsi="Times New Roman"/>
          <w:i/>
          <w:sz w:val="40"/>
          <w:lang w:val="en-US"/>
        </w:rPr>
        <w:t xml:space="preserve">+ </w:t>
      </w:r>
      <w:r w:rsidR="000B1740">
        <w:rPr>
          <w:rFonts w:ascii="Times New Roman" w:hAnsi="Times New Roman"/>
          <w:i/>
          <w:sz w:val="40"/>
          <w:lang w:val="en-US"/>
        </w:rPr>
        <w:t>I</w:t>
      </w:r>
      <w:r w:rsidR="00EB4039" w:rsidRPr="005D7104">
        <w:rPr>
          <w:rFonts w:ascii="Times New Roman" w:hAnsi="Times New Roman"/>
          <w:i/>
          <w:sz w:val="40"/>
          <w:lang w:val="en-US"/>
        </w:rPr>
        <w:t>I</w:t>
      </w:r>
      <w:r w:rsidR="00BA6580" w:rsidRPr="005D7104">
        <w:rPr>
          <w:rFonts w:ascii="Times New Roman" w:hAnsi="Times New Roman"/>
          <w:i/>
          <w:sz w:val="40"/>
          <w:lang w:val="en-US"/>
        </w:rPr>
        <w:t>I</w:t>
      </w:r>
      <w:r w:rsidRPr="005D7104">
        <w:rPr>
          <w:rFonts w:ascii="Times New Roman" w:hAnsi="Times New Roman"/>
          <w:i/>
          <w:sz w:val="40"/>
          <w:lang w:val="en-US"/>
        </w:rPr>
        <w:t>:</w:t>
      </w:r>
      <w:r w:rsidR="00DB0CB1">
        <w:rPr>
          <w:rFonts w:ascii="Times New Roman" w:hAnsi="Times New Roman"/>
          <w:i/>
          <w:sz w:val="40"/>
          <w:lang w:val="en-US"/>
        </w:rPr>
        <w:tab/>
        <w:t xml:space="preserve"> </w:t>
      </w:r>
      <w:r w:rsidRPr="005D7104">
        <w:rPr>
          <w:rFonts w:ascii="Times New Roman" w:hAnsi="Times New Roman"/>
          <w:sz w:val="28"/>
          <w:lang w:val="en-US"/>
        </w:rPr>
        <w:t>TECHNICAL SPECIFICATIONS</w:t>
      </w:r>
      <w:bookmarkEnd w:id="0"/>
      <w:r w:rsidR="00EB4039" w:rsidRPr="005D7104">
        <w:rPr>
          <w:rFonts w:ascii="Times New Roman" w:hAnsi="Times New Roman"/>
          <w:sz w:val="28"/>
          <w:lang w:val="en-US"/>
        </w:rPr>
        <w:t xml:space="preserve"> + TECHNICAL OFFER</w:t>
      </w:r>
    </w:p>
    <w:p w14:paraId="267F6E20" w14:textId="0B8C92F5" w:rsidR="00AA0BC9" w:rsidRDefault="00872699" w:rsidP="00AA0BC9">
      <w:pPr>
        <w:tabs>
          <w:tab w:val="left" w:pos="1260"/>
          <w:tab w:val="left" w:pos="1440"/>
          <w:tab w:val="left" w:pos="2430"/>
        </w:tabs>
        <w:ind w:left="1440" w:hanging="1440"/>
        <w:rPr>
          <w:rFonts w:ascii="Times New Roman" w:hAnsi="Times New Roman"/>
          <w:b/>
          <w:sz w:val="22"/>
          <w:szCs w:val="22"/>
          <w:lang w:val="en-US"/>
        </w:rPr>
      </w:pPr>
      <w:r w:rsidRPr="005004D9">
        <w:rPr>
          <w:rFonts w:ascii="Times New Roman" w:hAnsi="Times New Roman"/>
          <w:b/>
          <w:sz w:val="22"/>
          <w:szCs w:val="22"/>
          <w:lang w:val="en-US"/>
        </w:rPr>
        <w:t>Contract T</w:t>
      </w:r>
      <w:r w:rsidR="007E177A" w:rsidRPr="005004D9">
        <w:rPr>
          <w:rFonts w:ascii="Times New Roman" w:hAnsi="Times New Roman"/>
          <w:b/>
          <w:sz w:val="22"/>
          <w:szCs w:val="22"/>
          <w:lang w:val="en-US"/>
        </w:rPr>
        <w:t>itle</w:t>
      </w:r>
      <w:r w:rsidR="000F3878" w:rsidRPr="005004D9">
        <w:rPr>
          <w:rFonts w:ascii="Times New Roman" w:hAnsi="Times New Roman"/>
          <w:b/>
          <w:sz w:val="22"/>
          <w:szCs w:val="22"/>
          <w:lang w:val="en-US"/>
        </w:rPr>
        <w:t>:</w:t>
      </w:r>
      <w:r w:rsidR="00E56577" w:rsidRPr="005004D9">
        <w:rPr>
          <w:rFonts w:ascii="Times New Roman" w:hAnsi="Times New Roman"/>
          <w:b/>
          <w:sz w:val="22"/>
          <w:szCs w:val="22"/>
          <w:lang w:val="en-US"/>
        </w:rPr>
        <w:t xml:space="preserve"> </w:t>
      </w:r>
      <w:r w:rsidR="00190FE5" w:rsidRPr="005004D9">
        <w:rPr>
          <w:rFonts w:ascii="Times New Roman" w:hAnsi="Times New Roman"/>
          <w:b/>
          <w:sz w:val="22"/>
          <w:szCs w:val="22"/>
          <w:lang w:val="en-US"/>
        </w:rPr>
        <w:t>“Supply of IT Equipment and Software for EUAM Ukraine”</w:t>
      </w:r>
    </w:p>
    <w:p w14:paraId="01B09879" w14:textId="386129A8" w:rsidR="00AA0BC9" w:rsidRPr="00AA0BC9" w:rsidRDefault="00AA5F27" w:rsidP="001E6B15">
      <w:pPr>
        <w:tabs>
          <w:tab w:val="left" w:pos="1260"/>
          <w:tab w:val="left" w:pos="1440"/>
          <w:tab w:val="left" w:pos="2430"/>
        </w:tabs>
        <w:ind w:left="1440" w:hanging="1440"/>
        <w:rPr>
          <w:rFonts w:ascii="Times New Roman" w:hAnsi="Times New Roman"/>
          <w:b/>
          <w:sz w:val="22"/>
          <w:szCs w:val="22"/>
          <w:lang w:val="en-US"/>
        </w:rPr>
      </w:pPr>
      <w:r w:rsidRPr="00992775">
        <w:rPr>
          <w:rFonts w:ascii="Times New Roman" w:hAnsi="Times New Roman"/>
          <w:b/>
          <w:sz w:val="22"/>
          <w:szCs w:val="22"/>
          <w:lang w:val="en-US"/>
        </w:rPr>
        <w:t xml:space="preserve">Publication Reference: </w:t>
      </w:r>
      <w:r w:rsidR="002B0D48" w:rsidRPr="00992775">
        <w:rPr>
          <w:rFonts w:ascii="Times New Roman" w:hAnsi="Times New Roman"/>
          <w:b/>
          <w:sz w:val="22"/>
          <w:szCs w:val="22"/>
          <w:lang w:val="en-US"/>
        </w:rPr>
        <w:t>EUAM-26-07</w:t>
      </w:r>
      <w:r w:rsidR="00CC7457" w:rsidRPr="00992775">
        <w:rPr>
          <w:rFonts w:ascii="Times New Roman" w:hAnsi="Times New Roman"/>
          <w:b/>
          <w:sz w:val="22"/>
          <w:szCs w:val="22"/>
          <w:lang w:val="en-US"/>
        </w:rPr>
        <w:t xml:space="preserve">, Lot </w:t>
      </w:r>
      <w:r w:rsidR="00E3048C" w:rsidRPr="00992775">
        <w:rPr>
          <w:rFonts w:ascii="Times New Roman" w:hAnsi="Times New Roman"/>
          <w:b/>
          <w:sz w:val="22"/>
          <w:szCs w:val="22"/>
          <w:lang w:val="en-US"/>
        </w:rPr>
        <w:t>2</w:t>
      </w:r>
      <w:r w:rsidR="00CC7457" w:rsidRPr="00992775">
        <w:rPr>
          <w:rFonts w:ascii="Times New Roman" w:hAnsi="Times New Roman"/>
          <w:b/>
          <w:sz w:val="22"/>
          <w:szCs w:val="22"/>
          <w:lang w:val="en-US"/>
        </w:rPr>
        <w:t xml:space="preserve"> “Supply of </w:t>
      </w:r>
      <w:r w:rsidR="00166868" w:rsidRPr="00992775">
        <w:rPr>
          <w:rFonts w:ascii="Times New Roman" w:hAnsi="Times New Roman"/>
          <w:b/>
          <w:sz w:val="22"/>
          <w:szCs w:val="22"/>
          <w:lang w:val="en-US"/>
        </w:rPr>
        <w:t>S</w:t>
      </w:r>
      <w:r w:rsidR="00E3048C" w:rsidRPr="00992775">
        <w:rPr>
          <w:rFonts w:ascii="Times New Roman" w:hAnsi="Times New Roman"/>
          <w:b/>
          <w:sz w:val="22"/>
          <w:szCs w:val="22"/>
          <w:lang w:val="en-US"/>
        </w:rPr>
        <w:t xml:space="preserve">pecialized </w:t>
      </w:r>
      <w:r w:rsidR="00166868" w:rsidRPr="00992775">
        <w:rPr>
          <w:rFonts w:ascii="Times New Roman" w:hAnsi="Times New Roman"/>
          <w:b/>
          <w:sz w:val="22"/>
          <w:szCs w:val="22"/>
          <w:lang w:val="en-US"/>
        </w:rPr>
        <w:t>S</w:t>
      </w:r>
      <w:r w:rsidR="00E3048C" w:rsidRPr="00992775">
        <w:rPr>
          <w:rFonts w:ascii="Times New Roman" w:hAnsi="Times New Roman"/>
          <w:b/>
          <w:sz w:val="22"/>
          <w:szCs w:val="22"/>
          <w:lang w:val="en-US"/>
        </w:rPr>
        <w:t>oftware</w:t>
      </w:r>
      <w:r w:rsidR="005051B6" w:rsidRPr="00992775">
        <w:rPr>
          <w:rFonts w:ascii="Times New Roman" w:hAnsi="Times New Roman"/>
          <w:b/>
          <w:sz w:val="22"/>
          <w:szCs w:val="22"/>
          <w:lang w:val="en-US"/>
        </w:rPr>
        <w:t>”</w:t>
      </w:r>
    </w:p>
    <w:p w14:paraId="42C109D0" w14:textId="77989498" w:rsidR="00EB4039" w:rsidRPr="005D7104" w:rsidRDefault="00EB4039" w:rsidP="00AA0BC9">
      <w:pPr>
        <w:tabs>
          <w:tab w:val="left" w:pos="1260"/>
          <w:tab w:val="left" w:pos="1440"/>
          <w:tab w:val="left" w:pos="2430"/>
        </w:tabs>
        <w:ind w:left="1440" w:hanging="1440"/>
        <w:rPr>
          <w:rFonts w:ascii="Times New Roman" w:hAnsi="Times New Roman"/>
          <w:b/>
          <w:sz w:val="22"/>
          <w:szCs w:val="22"/>
          <w:lang w:val="en-US"/>
        </w:rPr>
      </w:pPr>
      <w:r w:rsidRPr="005D7104">
        <w:rPr>
          <w:rFonts w:ascii="Times New Roman" w:hAnsi="Times New Roman"/>
          <w:b/>
          <w:sz w:val="22"/>
          <w:szCs w:val="22"/>
          <w:lang w:val="en-US"/>
        </w:rPr>
        <w:t>Column 1-2 should be completed by the Contracting Authority</w:t>
      </w:r>
    </w:p>
    <w:p w14:paraId="7C6A4D79" w14:textId="2D31A1F1" w:rsidR="001E6B15" w:rsidRDefault="00301346" w:rsidP="001E6B15">
      <w:pPr>
        <w:spacing w:before="0" w:after="0"/>
        <w:ind w:left="567" w:hanging="567"/>
        <w:rPr>
          <w:rFonts w:ascii="Times New Roman" w:hAnsi="Times New Roman"/>
          <w:b/>
          <w:sz w:val="22"/>
          <w:szCs w:val="22"/>
          <w:lang w:val="en-US"/>
        </w:rPr>
      </w:pPr>
      <w:r w:rsidRPr="005D7104">
        <w:rPr>
          <w:rFonts w:ascii="Times New Roman" w:hAnsi="Times New Roman"/>
          <w:b/>
          <w:sz w:val="22"/>
          <w:szCs w:val="22"/>
          <w:lang w:val="en-US"/>
        </w:rPr>
        <w:t xml:space="preserve">Column 3-4 should be completed by the </w:t>
      </w:r>
      <w:r w:rsidR="00992775">
        <w:rPr>
          <w:rFonts w:ascii="Times New Roman" w:hAnsi="Times New Roman"/>
          <w:b/>
          <w:sz w:val="22"/>
          <w:szCs w:val="22"/>
          <w:lang w:val="en-US"/>
        </w:rPr>
        <w:t>T</w:t>
      </w:r>
      <w:r w:rsidRPr="005D7104">
        <w:rPr>
          <w:rFonts w:ascii="Times New Roman" w:hAnsi="Times New Roman"/>
          <w:b/>
          <w:sz w:val="22"/>
          <w:szCs w:val="22"/>
          <w:lang w:val="en-US"/>
        </w:rPr>
        <w:t>enderer</w:t>
      </w:r>
    </w:p>
    <w:p w14:paraId="26BCA6B6" w14:textId="30D3515A" w:rsidR="004D2FD8" w:rsidRPr="002F5EE8" w:rsidRDefault="00301346" w:rsidP="001E6B15">
      <w:pPr>
        <w:spacing w:after="0"/>
        <w:ind w:left="567" w:hanging="567"/>
        <w:rPr>
          <w:rFonts w:ascii="Times New Roman" w:hAnsi="Times New Roman"/>
          <w:b/>
          <w:sz w:val="22"/>
          <w:szCs w:val="22"/>
          <w:lang w:val="en-US"/>
        </w:rPr>
      </w:pPr>
      <w:r w:rsidRPr="005D7104">
        <w:rPr>
          <w:rFonts w:ascii="Times New Roman" w:hAnsi="Times New Roman"/>
          <w:b/>
          <w:sz w:val="22"/>
          <w:szCs w:val="22"/>
          <w:lang w:val="en-US"/>
        </w:rPr>
        <w:t xml:space="preserve">Column 5 is reserved for the </w:t>
      </w:r>
      <w:r w:rsidR="00992775">
        <w:rPr>
          <w:rFonts w:ascii="Times New Roman" w:hAnsi="Times New Roman"/>
          <w:b/>
          <w:sz w:val="22"/>
          <w:szCs w:val="22"/>
          <w:lang w:val="en-US"/>
        </w:rPr>
        <w:t>E</w:t>
      </w:r>
      <w:r w:rsidRPr="005D7104">
        <w:rPr>
          <w:rFonts w:ascii="Times New Roman" w:hAnsi="Times New Roman"/>
          <w:b/>
          <w:sz w:val="22"/>
          <w:szCs w:val="22"/>
          <w:lang w:val="en-US"/>
        </w:rPr>
        <w:t xml:space="preserve">valuation </w:t>
      </w:r>
      <w:r w:rsidR="00992775">
        <w:rPr>
          <w:rFonts w:ascii="Times New Roman" w:hAnsi="Times New Roman"/>
          <w:b/>
          <w:sz w:val="22"/>
          <w:szCs w:val="22"/>
          <w:lang w:val="en-US"/>
        </w:rPr>
        <w:t>C</w:t>
      </w:r>
      <w:r w:rsidRPr="005D7104">
        <w:rPr>
          <w:rFonts w:ascii="Times New Roman" w:hAnsi="Times New Roman"/>
          <w:b/>
          <w:sz w:val="22"/>
          <w:szCs w:val="22"/>
          <w:lang w:val="en-US"/>
        </w:rPr>
        <w:t>ommittee</w:t>
      </w:r>
    </w:p>
    <w:p w14:paraId="2E546DCF" w14:textId="77777777" w:rsidR="00EB4039" w:rsidRPr="00C2261A" w:rsidRDefault="0095797C" w:rsidP="00EB4039">
      <w:pPr>
        <w:ind w:left="567" w:hanging="567"/>
        <w:rPr>
          <w:rFonts w:ascii="Times New Roman" w:hAnsi="Times New Roman"/>
          <w:sz w:val="22"/>
          <w:szCs w:val="22"/>
          <w:lang w:val="en-US"/>
        </w:rPr>
      </w:pPr>
      <w:r w:rsidRPr="00C2261A">
        <w:rPr>
          <w:rFonts w:ascii="Times New Roman" w:hAnsi="Times New Roman"/>
          <w:sz w:val="22"/>
          <w:szCs w:val="22"/>
          <w:lang w:val="en-US"/>
        </w:rPr>
        <w:t>Annex II</w:t>
      </w:r>
      <w:r w:rsidR="00E50ABA">
        <w:rPr>
          <w:rFonts w:ascii="Times New Roman" w:hAnsi="Times New Roman"/>
          <w:sz w:val="22"/>
          <w:szCs w:val="22"/>
          <w:lang w:val="en-US"/>
        </w:rPr>
        <w:t>I</w:t>
      </w:r>
      <w:r w:rsidR="00EB4039" w:rsidRPr="00C2261A">
        <w:rPr>
          <w:rFonts w:ascii="Times New Roman" w:hAnsi="Times New Roman"/>
          <w:sz w:val="22"/>
          <w:szCs w:val="22"/>
          <w:lang w:val="en-US"/>
        </w:rPr>
        <w:t xml:space="preserve"> - the Contractor's technical offer</w:t>
      </w:r>
    </w:p>
    <w:p w14:paraId="780578EF" w14:textId="77777777" w:rsidR="00EB4039" w:rsidRPr="00C2261A" w:rsidRDefault="00EB4039" w:rsidP="00EB4039">
      <w:pPr>
        <w:ind w:left="567" w:hanging="567"/>
        <w:rPr>
          <w:rFonts w:ascii="Times New Roman" w:hAnsi="Times New Roman"/>
          <w:sz w:val="22"/>
          <w:szCs w:val="22"/>
          <w:lang w:val="en-US"/>
        </w:rPr>
      </w:pPr>
      <w:r w:rsidRPr="00C2261A">
        <w:rPr>
          <w:rFonts w:ascii="Times New Roman" w:hAnsi="Times New Roman"/>
          <w:sz w:val="22"/>
          <w:szCs w:val="22"/>
          <w:lang w:val="en-US"/>
        </w:rPr>
        <w:t xml:space="preserve">The tenderers are requested to complete the template on the next pages: </w:t>
      </w:r>
    </w:p>
    <w:p w14:paraId="04FD67C2" w14:textId="77777777" w:rsidR="00EB4039" w:rsidRPr="00C2261A" w:rsidRDefault="000F3878" w:rsidP="00077D6A">
      <w:pPr>
        <w:numPr>
          <w:ilvl w:val="0"/>
          <w:numId w:val="2"/>
        </w:numPr>
        <w:spacing w:before="0" w:after="0"/>
        <w:jc w:val="both"/>
        <w:rPr>
          <w:rFonts w:ascii="Times New Roman" w:hAnsi="Times New Roman"/>
          <w:sz w:val="22"/>
          <w:szCs w:val="22"/>
          <w:lang w:val="en-US"/>
        </w:rPr>
      </w:pPr>
      <w:r w:rsidRPr="00C2261A">
        <w:rPr>
          <w:rFonts w:ascii="Times New Roman" w:hAnsi="Times New Roman"/>
          <w:sz w:val="22"/>
          <w:szCs w:val="22"/>
          <w:lang w:val="en-US"/>
        </w:rPr>
        <w:t>C</w:t>
      </w:r>
      <w:r w:rsidR="00EB4039" w:rsidRPr="00C2261A">
        <w:rPr>
          <w:rFonts w:ascii="Times New Roman" w:hAnsi="Times New Roman"/>
          <w:sz w:val="22"/>
          <w:szCs w:val="22"/>
          <w:lang w:val="en-US"/>
        </w:rPr>
        <w:t xml:space="preserve">olumn </w:t>
      </w:r>
      <w:r w:rsidRPr="00C2261A">
        <w:rPr>
          <w:rFonts w:ascii="Times New Roman" w:hAnsi="Times New Roman"/>
          <w:sz w:val="22"/>
          <w:szCs w:val="22"/>
          <w:lang w:val="en-US"/>
        </w:rPr>
        <w:t xml:space="preserve">2 is completed by the Contracting Authority </w:t>
      </w:r>
      <w:r w:rsidR="00EB4039" w:rsidRPr="00C2261A">
        <w:rPr>
          <w:rFonts w:ascii="Times New Roman" w:hAnsi="Times New Roman"/>
          <w:sz w:val="22"/>
          <w:szCs w:val="22"/>
          <w:lang w:val="en-US"/>
        </w:rPr>
        <w:t>shows the required specifications</w:t>
      </w:r>
      <w:r w:rsidRPr="00C2261A">
        <w:rPr>
          <w:rFonts w:ascii="Times New Roman" w:hAnsi="Times New Roman"/>
          <w:sz w:val="22"/>
          <w:szCs w:val="22"/>
          <w:lang w:val="en-US"/>
        </w:rPr>
        <w:t xml:space="preserve"> (not to be modified by the tenderer)</w:t>
      </w:r>
      <w:r w:rsidR="00EB4039" w:rsidRPr="00C2261A">
        <w:rPr>
          <w:rFonts w:ascii="Times New Roman" w:hAnsi="Times New Roman"/>
          <w:sz w:val="22"/>
          <w:szCs w:val="22"/>
          <w:lang w:val="en-US"/>
        </w:rPr>
        <w:t xml:space="preserve">, </w:t>
      </w:r>
    </w:p>
    <w:p w14:paraId="08822591" w14:textId="77777777" w:rsidR="00EB4039" w:rsidRPr="00C2261A" w:rsidRDefault="000F3878" w:rsidP="00077D6A">
      <w:pPr>
        <w:numPr>
          <w:ilvl w:val="0"/>
          <w:numId w:val="2"/>
        </w:numPr>
        <w:spacing w:before="0" w:after="0"/>
        <w:jc w:val="both"/>
        <w:rPr>
          <w:rFonts w:ascii="Times New Roman" w:hAnsi="Times New Roman"/>
          <w:sz w:val="22"/>
          <w:szCs w:val="22"/>
          <w:lang w:val="en-US"/>
        </w:rPr>
      </w:pPr>
      <w:r w:rsidRPr="00C2261A">
        <w:rPr>
          <w:rFonts w:ascii="Times New Roman" w:hAnsi="Times New Roman"/>
          <w:sz w:val="22"/>
          <w:szCs w:val="22"/>
          <w:lang w:val="en-US"/>
        </w:rPr>
        <w:t>Column 3</w:t>
      </w:r>
      <w:r w:rsidR="00EB4039" w:rsidRPr="00C2261A">
        <w:rPr>
          <w:rFonts w:ascii="Times New Roman" w:hAnsi="Times New Roman"/>
          <w:sz w:val="22"/>
          <w:szCs w:val="22"/>
          <w:lang w:val="en-US"/>
        </w:rPr>
        <w:t xml:space="preserve"> is to be filled in by the tenderer and must detail what is offered (for example the words “compliant” or “yes” are not sufficient)</w:t>
      </w:r>
      <w:r w:rsidR="00A32938" w:rsidRPr="00C2261A">
        <w:rPr>
          <w:rFonts w:ascii="Times New Roman" w:hAnsi="Times New Roman"/>
          <w:sz w:val="22"/>
          <w:szCs w:val="22"/>
          <w:lang w:val="en-US"/>
        </w:rPr>
        <w:t>,</w:t>
      </w:r>
    </w:p>
    <w:p w14:paraId="03E7E5F9" w14:textId="77777777" w:rsidR="00EB4039" w:rsidRPr="00C2261A" w:rsidRDefault="000F3878" w:rsidP="00077D6A">
      <w:pPr>
        <w:numPr>
          <w:ilvl w:val="0"/>
          <w:numId w:val="2"/>
        </w:numPr>
        <w:spacing w:before="0" w:after="0"/>
        <w:jc w:val="both"/>
        <w:rPr>
          <w:rFonts w:ascii="Times New Roman" w:hAnsi="Times New Roman"/>
          <w:sz w:val="22"/>
          <w:szCs w:val="22"/>
          <w:lang w:val="en-US"/>
        </w:rPr>
      </w:pPr>
      <w:r w:rsidRPr="00C2261A">
        <w:rPr>
          <w:rFonts w:ascii="Times New Roman" w:hAnsi="Times New Roman"/>
          <w:sz w:val="22"/>
          <w:szCs w:val="22"/>
          <w:lang w:val="en-US"/>
        </w:rPr>
        <w:t>Column 4</w:t>
      </w:r>
      <w:r w:rsidR="00EB4039" w:rsidRPr="00C2261A">
        <w:rPr>
          <w:rFonts w:ascii="Times New Roman" w:hAnsi="Times New Roman"/>
          <w:sz w:val="22"/>
          <w:szCs w:val="22"/>
          <w:lang w:val="en-US"/>
        </w:rPr>
        <w:t xml:space="preserve"> allows the tenderer to make comments on</w:t>
      </w:r>
      <w:r w:rsidR="00E656F6" w:rsidRPr="00C2261A">
        <w:rPr>
          <w:rFonts w:ascii="Times New Roman" w:hAnsi="Times New Roman"/>
          <w:sz w:val="22"/>
          <w:szCs w:val="22"/>
          <w:lang w:val="en-US"/>
        </w:rPr>
        <w:t xml:space="preserve"> </w:t>
      </w:r>
      <w:r w:rsidR="0078178B" w:rsidRPr="00C2261A">
        <w:rPr>
          <w:rFonts w:ascii="Times New Roman" w:hAnsi="Times New Roman"/>
          <w:sz w:val="22"/>
          <w:szCs w:val="22"/>
          <w:lang w:val="en-US"/>
        </w:rPr>
        <w:t xml:space="preserve">its </w:t>
      </w:r>
      <w:r w:rsidR="00EB4039" w:rsidRPr="00C2261A">
        <w:rPr>
          <w:rFonts w:ascii="Times New Roman" w:hAnsi="Times New Roman"/>
          <w:sz w:val="22"/>
          <w:szCs w:val="22"/>
          <w:lang w:val="en-US"/>
        </w:rPr>
        <w:t>proposed supply and to make eventual references to the documentation</w:t>
      </w:r>
      <w:r w:rsidR="00A32938" w:rsidRPr="00C2261A">
        <w:rPr>
          <w:rFonts w:ascii="Times New Roman" w:hAnsi="Times New Roman"/>
          <w:sz w:val="22"/>
          <w:szCs w:val="22"/>
          <w:lang w:val="en-US"/>
        </w:rPr>
        <w:t>.</w:t>
      </w:r>
    </w:p>
    <w:p w14:paraId="726E4112" w14:textId="26AA4CEA" w:rsidR="006803A9" w:rsidRDefault="006803A9" w:rsidP="006803A9">
      <w:pPr>
        <w:pStyle w:val="Default"/>
        <w:rPr>
          <w:sz w:val="22"/>
          <w:szCs w:val="22"/>
          <w:lang w:val="en-US"/>
        </w:rPr>
      </w:pPr>
    </w:p>
    <w:p w14:paraId="6E5578E8" w14:textId="4A0F6D3B" w:rsidR="00697E32" w:rsidRDefault="00697E32" w:rsidP="001E6B15">
      <w:pPr>
        <w:spacing w:before="0" w:after="0"/>
        <w:rPr>
          <w:rFonts w:ascii="Times New Roman" w:hAnsi="Times New Roman"/>
          <w:sz w:val="23"/>
          <w:szCs w:val="23"/>
        </w:rPr>
      </w:pPr>
      <w:r w:rsidRPr="005214BE">
        <w:rPr>
          <w:rFonts w:ascii="Times New Roman" w:hAnsi="Times New Roman"/>
          <w:b/>
          <w:sz w:val="23"/>
          <w:szCs w:val="23"/>
        </w:rPr>
        <w:t>Voltage and plug requirements:</w:t>
      </w:r>
      <w:r w:rsidRPr="005214BE">
        <w:rPr>
          <w:rFonts w:ascii="Times New Roman" w:hAnsi="Times New Roman"/>
          <w:sz w:val="23"/>
          <w:szCs w:val="23"/>
        </w:rPr>
        <w:t xml:space="preserve"> </w:t>
      </w:r>
      <w:r>
        <w:rPr>
          <w:rFonts w:ascii="Times New Roman" w:hAnsi="Times New Roman"/>
          <w:sz w:val="23"/>
          <w:szCs w:val="23"/>
        </w:rPr>
        <w:t>a</w:t>
      </w:r>
      <w:r w:rsidRPr="005214BE">
        <w:rPr>
          <w:rFonts w:ascii="Times New Roman" w:hAnsi="Times New Roman"/>
          <w:sz w:val="23"/>
          <w:szCs w:val="23"/>
        </w:rPr>
        <w:t xml:space="preserve">ll </w:t>
      </w:r>
      <w:r w:rsidR="00EC501B">
        <w:rPr>
          <w:rFonts w:ascii="Times New Roman" w:hAnsi="Times New Roman"/>
          <w:sz w:val="22"/>
          <w:szCs w:val="22"/>
          <w:lang w:val="en-US"/>
        </w:rPr>
        <w:t xml:space="preserve">Grid powered </w:t>
      </w:r>
      <w:r w:rsidRPr="005214BE">
        <w:rPr>
          <w:rFonts w:ascii="Times New Roman" w:hAnsi="Times New Roman"/>
          <w:sz w:val="23"/>
          <w:szCs w:val="23"/>
        </w:rPr>
        <w:t>devices must be compatible with standard Ukrainian voltage (220-230 volts), support 50 Hz current frequency and have C (European) or F (Schuko) plug type.</w:t>
      </w:r>
    </w:p>
    <w:p w14:paraId="39A212B9" w14:textId="77777777" w:rsidR="002F5EE8" w:rsidRDefault="002F5EE8" w:rsidP="001E6B15">
      <w:pPr>
        <w:spacing w:before="0" w:after="0"/>
        <w:rPr>
          <w:rFonts w:ascii="Times New Roman" w:hAnsi="Times New Roman"/>
          <w:sz w:val="23"/>
          <w:szCs w:val="23"/>
        </w:rPr>
      </w:pPr>
    </w:p>
    <w:p w14:paraId="3D551918" w14:textId="77777777" w:rsidR="002F5EE8" w:rsidRPr="00AB4501" w:rsidRDefault="002F5EE8" w:rsidP="002F5EE8">
      <w:pPr>
        <w:spacing w:before="0" w:after="0"/>
        <w:rPr>
          <w:rFonts w:ascii="Times New Roman" w:hAnsi="Times New Roman"/>
          <w:sz w:val="22"/>
          <w:szCs w:val="22"/>
          <w:lang w:val="en-US"/>
        </w:rPr>
      </w:pPr>
      <w:r w:rsidRPr="00AB4501">
        <w:rPr>
          <w:rFonts w:ascii="Times New Roman" w:hAnsi="Times New Roman"/>
          <w:b/>
          <w:bCs/>
          <w:sz w:val="23"/>
          <w:szCs w:val="23"/>
          <w:lang w:val="en-GB"/>
        </w:rPr>
        <w:t>Official Warranty:</w:t>
      </w:r>
      <w:r w:rsidRPr="00AB4501">
        <w:rPr>
          <w:rFonts w:ascii="Times New Roman" w:hAnsi="Times New Roman"/>
          <w:sz w:val="22"/>
          <w:szCs w:val="22"/>
          <w:lang w:val="en-US"/>
        </w:rPr>
        <w:t xml:space="preserve"> All provided IT equipment must be covered by the official manufacturer’s warranty, fully valid and enforceable within the territory of Ukraine. The warranty period is minimum 12 months after delivery and acceptance of the equipment or manufacturer’s standard warranty period, if longer than 12 months.</w:t>
      </w:r>
    </w:p>
    <w:p w14:paraId="04B08EE8" w14:textId="77777777" w:rsidR="002F5EE8" w:rsidRPr="00AB4501" w:rsidRDefault="002F5EE8" w:rsidP="002F5EE8">
      <w:pPr>
        <w:spacing w:before="0" w:after="0"/>
        <w:rPr>
          <w:rFonts w:ascii="Times New Roman" w:hAnsi="Times New Roman"/>
          <w:sz w:val="22"/>
          <w:szCs w:val="22"/>
          <w:lang w:val="uk-UA"/>
        </w:rPr>
      </w:pPr>
    </w:p>
    <w:p w14:paraId="0466FDF3" w14:textId="5EC3E513" w:rsidR="002F5EE8" w:rsidRPr="008B6D21" w:rsidRDefault="002F5EE8" w:rsidP="002F5EE8">
      <w:pPr>
        <w:spacing w:before="0" w:after="0"/>
        <w:rPr>
          <w:rFonts w:ascii="Times New Roman" w:hAnsi="Times New Roman"/>
          <w:sz w:val="23"/>
          <w:szCs w:val="23"/>
          <w:lang w:val="en-GB"/>
        </w:rPr>
      </w:pPr>
      <w:r w:rsidRPr="00AB4501">
        <w:rPr>
          <w:rFonts w:ascii="Times New Roman" w:hAnsi="Times New Roman"/>
          <w:b/>
          <w:bCs/>
          <w:sz w:val="23"/>
          <w:szCs w:val="23"/>
          <w:lang w:val="en-GB"/>
        </w:rPr>
        <w:t>After sale support:</w:t>
      </w:r>
      <w:r w:rsidR="00292610" w:rsidRPr="00AB4501">
        <w:rPr>
          <w:rFonts w:ascii="Times New Roman" w:hAnsi="Times New Roman"/>
          <w:sz w:val="23"/>
          <w:szCs w:val="23"/>
          <w:lang w:val="en-GB"/>
        </w:rPr>
        <w:t xml:space="preserve"> </w:t>
      </w:r>
      <w:r w:rsidR="00F86E8B">
        <w:rPr>
          <w:rFonts w:ascii="Times New Roman" w:hAnsi="Times New Roman"/>
          <w:sz w:val="22"/>
          <w:szCs w:val="22"/>
          <w:lang w:val="en-US"/>
        </w:rPr>
        <w:t>The Tenderer shall demonstrate the capacity to coordinate after-sales support through a dedicated technical department or an authorized service partner located in Ukraine.</w:t>
      </w:r>
    </w:p>
    <w:p w14:paraId="6258B0A7" w14:textId="77777777" w:rsidR="00697E32" w:rsidRDefault="00697E32" w:rsidP="005D7104">
      <w:pPr>
        <w:pStyle w:val="Default"/>
        <w:jc w:val="both"/>
        <w:rPr>
          <w:sz w:val="22"/>
          <w:szCs w:val="22"/>
          <w:lang w:val="en-US"/>
        </w:rPr>
      </w:pPr>
    </w:p>
    <w:p w14:paraId="0AC3318D" w14:textId="6B9E4493" w:rsidR="006803A9" w:rsidRPr="00697E32" w:rsidRDefault="006803A9" w:rsidP="005D7104">
      <w:pPr>
        <w:pStyle w:val="Default"/>
        <w:jc w:val="both"/>
        <w:rPr>
          <w:sz w:val="22"/>
          <w:szCs w:val="22"/>
          <w:lang w:val="en-US"/>
        </w:rPr>
      </w:pPr>
      <w:r w:rsidRPr="00697E32">
        <w:rPr>
          <w:sz w:val="22"/>
          <w:szCs w:val="22"/>
          <w:lang w:val="en-US"/>
        </w:rPr>
        <w:t xml:space="preserve">The </w:t>
      </w:r>
      <w:r w:rsidR="000B707F">
        <w:rPr>
          <w:sz w:val="22"/>
          <w:szCs w:val="22"/>
          <w:lang w:val="en-US"/>
        </w:rPr>
        <w:t>eventual</w:t>
      </w:r>
      <w:r w:rsidRPr="00697E32">
        <w:rPr>
          <w:sz w:val="22"/>
          <w:szCs w:val="22"/>
          <w:lang w:val="en-US"/>
        </w:rPr>
        <w:t xml:space="preserve"> documentation supplied should clearly indicate (highlight, mark) the models offered and the options included, if any, so that the evaluators can see the exact configuration. </w:t>
      </w:r>
      <w:r w:rsidR="00C91EEE" w:rsidRPr="00697E32">
        <w:rPr>
          <w:sz w:val="22"/>
          <w:szCs w:val="22"/>
          <w:lang w:val="en-US"/>
        </w:rPr>
        <w:t>Technical o</w:t>
      </w:r>
      <w:r w:rsidRPr="00697E32">
        <w:rPr>
          <w:sz w:val="22"/>
          <w:szCs w:val="22"/>
          <w:lang w:val="en-US"/>
        </w:rPr>
        <w:t>ffers that do not permit to identify precisely the models</w:t>
      </w:r>
      <w:r w:rsidR="004C6458" w:rsidRPr="00697E32">
        <w:rPr>
          <w:sz w:val="22"/>
          <w:szCs w:val="22"/>
          <w:lang w:val="en-US"/>
        </w:rPr>
        <w:t>,</w:t>
      </w:r>
      <w:r w:rsidR="004C6458" w:rsidRPr="00697E32">
        <w:t xml:space="preserve"> </w:t>
      </w:r>
      <w:r w:rsidR="004C6458" w:rsidRPr="00697E32">
        <w:rPr>
          <w:sz w:val="22"/>
          <w:szCs w:val="22"/>
          <w:lang w:val="en-US"/>
        </w:rPr>
        <w:t xml:space="preserve">their type, brand, article numbers </w:t>
      </w:r>
      <w:r w:rsidRPr="00697E32">
        <w:rPr>
          <w:sz w:val="22"/>
          <w:szCs w:val="22"/>
          <w:lang w:val="en-US"/>
        </w:rPr>
        <w:t xml:space="preserve">and the specifications may be rejected by the evaluation committee. </w:t>
      </w:r>
    </w:p>
    <w:p w14:paraId="7D5091CF" w14:textId="77777777" w:rsidR="0095797C" w:rsidRPr="00C2261A" w:rsidRDefault="0095797C" w:rsidP="006803A9">
      <w:pPr>
        <w:pStyle w:val="Default"/>
        <w:rPr>
          <w:sz w:val="22"/>
          <w:szCs w:val="22"/>
          <w:lang w:val="en-US"/>
        </w:rPr>
      </w:pPr>
    </w:p>
    <w:p w14:paraId="207678A5" w14:textId="64421CBD" w:rsidR="002D0160" w:rsidRDefault="006C6E93" w:rsidP="001E6B15">
      <w:pPr>
        <w:spacing w:before="0"/>
        <w:jc w:val="both"/>
        <w:rPr>
          <w:rFonts w:ascii="Times New Roman" w:hAnsi="Times New Roman"/>
          <w:sz w:val="22"/>
          <w:szCs w:val="22"/>
          <w:lang w:val="en-GB"/>
        </w:rPr>
      </w:pPr>
      <w:r w:rsidRPr="00697E32">
        <w:rPr>
          <w:rFonts w:ascii="Times New Roman" w:hAnsi="Times New Roman"/>
          <w:sz w:val="22"/>
          <w:szCs w:val="22"/>
          <w:lang w:val="en-GB"/>
        </w:rPr>
        <w:t xml:space="preserve">The offer must be clear enough to allow the evaluators to make an easy comparison between the requested specifications and the offered specifications. </w:t>
      </w:r>
      <w:r w:rsidR="001E6B15">
        <w:rPr>
          <w:rFonts w:ascii="Times New Roman" w:hAnsi="Times New Roman"/>
          <w:sz w:val="22"/>
          <w:szCs w:val="22"/>
          <w:lang w:val="en-GB"/>
        </w:rPr>
        <w:br/>
      </w:r>
      <w:r w:rsidRPr="00697E32">
        <w:rPr>
          <w:rFonts w:ascii="Times New Roman" w:hAnsi="Times New Roman"/>
          <w:sz w:val="22"/>
          <w:szCs w:val="22"/>
          <w:lang w:val="en-US"/>
        </w:rPr>
        <w:t xml:space="preserve">Link to the web-site where the description of the proposed model exists is not acceptable. It is obligatory to add the detailed description of specification offered. </w:t>
      </w:r>
    </w:p>
    <w:p w14:paraId="1A823D40" w14:textId="77777777" w:rsidR="002D0160" w:rsidRDefault="003E6BEF" w:rsidP="002D0160">
      <w:pPr>
        <w:spacing w:before="0"/>
        <w:jc w:val="both"/>
        <w:rPr>
          <w:rFonts w:ascii="Times New Roman" w:hAnsi="Times New Roman"/>
          <w:sz w:val="22"/>
          <w:szCs w:val="22"/>
          <w:lang w:val="en-GB"/>
        </w:rPr>
      </w:pPr>
      <w:r w:rsidRPr="00697E32">
        <w:rPr>
          <w:rFonts w:ascii="Times New Roman" w:hAnsi="Times New Roman"/>
          <w:b/>
          <w:sz w:val="22"/>
          <w:szCs w:val="22"/>
          <w:lang w:val="en-US"/>
        </w:rPr>
        <w:t xml:space="preserve">Where the tenderer has offered an “equivalent” item to a brand and model indicated in these technical specifications, it will be the tenderer’s responsibility to prove the claimed equivalence, for example by appending to his offer for the respective item a comparison table with the features and functionalities of the item mentioned by its brand name and model in these specs and the corresponding features and functionalities of the product offered by the tenderer.   </w:t>
      </w:r>
    </w:p>
    <w:p w14:paraId="5773FA27" w14:textId="77777777" w:rsidR="00251862" w:rsidRDefault="00251862" w:rsidP="002D0160">
      <w:pPr>
        <w:spacing w:before="0"/>
        <w:jc w:val="both"/>
        <w:rPr>
          <w:rFonts w:ascii="Times New Roman" w:hAnsi="Times New Roman"/>
          <w:sz w:val="22"/>
          <w:szCs w:val="22"/>
          <w:lang w:val="en-GB"/>
        </w:rPr>
      </w:pPr>
    </w:p>
    <w:p w14:paraId="2A470F54" w14:textId="37E0B262" w:rsidR="00251862" w:rsidRPr="00E3048C" w:rsidRDefault="006C71AA" w:rsidP="002D0160">
      <w:pPr>
        <w:spacing w:before="0"/>
        <w:jc w:val="both"/>
        <w:rPr>
          <w:rFonts w:ascii="Times New Roman" w:hAnsi="Times New Roman"/>
          <w:sz w:val="22"/>
          <w:szCs w:val="22"/>
          <w:lang w:val="en-GB"/>
        </w:rPr>
      </w:pPr>
      <w:r w:rsidRPr="006C71AA">
        <w:rPr>
          <w:rFonts w:ascii="Times New Roman" w:hAnsi="Times New Roman"/>
          <w:sz w:val="22"/>
          <w:szCs w:val="22"/>
          <w:lang w:val="en-GB"/>
        </w:rPr>
        <w:lastRenderedPageBreak/>
        <w:t xml:space="preserve">The Contractor shall create a web-based online catalogue. The created online catalogue shall be accessible only to the Contracting Authority and the Contractor. Only the items included in the Contractor’s offer (Technical Offer (Annex III) and Budget Breakdown (Annex IV)), shall be available in the aforementioned individualised online catalogue, and shall be specified there by their brands, models, and respective unit prices, mirroring the brands, models and unit prices in the framework contract. Any new items added into the framework contract as per article 22 of the general conditions or further to the provisions of article 1.1.5 of the framework contract, shall simultaneously be added to the existing online catalogue. The items included into the online catalogue can be modified, replaced or removed only by an explicit written agreement of the parties to the framework </w:t>
      </w:r>
      <w:r w:rsidR="00BC3693" w:rsidRPr="006C71AA">
        <w:rPr>
          <w:rFonts w:ascii="Times New Roman" w:hAnsi="Times New Roman"/>
          <w:sz w:val="22"/>
          <w:szCs w:val="22"/>
          <w:lang w:val="en-GB"/>
        </w:rPr>
        <w:t>contract (</w:t>
      </w:r>
      <w:r w:rsidRPr="006C71AA">
        <w:rPr>
          <w:rFonts w:ascii="Times New Roman" w:hAnsi="Times New Roman"/>
          <w:sz w:val="22"/>
          <w:szCs w:val="22"/>
          <w:lang w:val="en-GB"/>
        </w:rPr>
        <w:t>by a formal administrative order issued by the Project Manager following the applicable contractual clauses).</w:t>
      </w:r>
    </w:p>
    <w:tbl>
      <w:tblPr>
        <w:tblStyle w:val="TableGrid"/>
        <w:tblW w:w="14560" w:type="dxa"/>
        <w:tblLook w:val="04A0" w:firstRow="1" w:lastRow="0" w:firstColumn="1" w:lastColumn="0" w:noHBand="0" w:noVBand="1"/>
      </w:tblPr>
      <w:tblGrid>
        <w:gridCol w:w="965"/>
        <w:gridCol w:w="8568"/>
        <w:gridCol w:w="1732"/>
        <w:gridCol w:w="1750"/>
        <w:gridCol w:w="1545"/>
      </w:tblGrid>
      <w:tr w:rsidR="00D73A00" w:rsidRPr="00D73A00" w14:paraId="16850A19" w14:textId="77777777" w:rsidTr="00E628F7">
        <w:tc>
          <w:tcPr>
            <w:tcW w:w="965" w:type="dxa"/>
          </w:tcPr>
          <w:p w14:paraId="3D82FE04" w14:textId="1E551553" w:rsidR="00D73A00" w:rsidRPr="00D73A00" w:rsidRDefault="00D73A00" w:rsidP="00D73A00">
            <w:pPr>
              <w:spacing w:before="0"/>
              <w:jc w:val="center"/>
              <w:rPr>
                <w:rFonts w:ascii="Times New Roman" w:hAnsi="Times New Roman"/>
                <w:sz w:val="22"/>
                <w:szCs w:val="22"/>
              </w:rPr>
            </w:pPr>
            <w:r w:rsidRPr="00D73A00">
              <w:rPr>
                <w:rFonts w:ascii="Times New Roman" w:hAnsi="Times New Roman"/>
                <w:b/>
                <w:bCs/>
                <w:snapToGrid/>
                <w:color w:val="000000"/>
                <w:sz w:val="22"/>
                <w:szCs w:val="22"/>
                <w:lang w:val="en-US"/>
              </w:rPr>
              <w:t>1</w:t>
            </w:r>
          </w:p>
        </w:tc>
        <w:tc>
          <w:tcPr>
            <w:tcW w:w="8568" w:type="dxa"/>
          </w:tcPr>
          <w:p w14:paraId="6557BF96" w14:textId="7D64E806" w:rsidR="00D73A00" w:rsidRPr="004E516B" w:rsidRDefault="00D73A00" w:rsidP="00D73A00">
            <w:pPr>
              <w:spacing w:before="0"/>
              <w:jc w:val="center"/>
              <w:rPr>
                <w:rFonts w:ascii="Times New Roman" w:hAnsi="Times New Roman"/>
                <w:sz w:val="22"/>
                <w:szCs w:val="22"/>
              </w:rPr>
            </w:pPr>
            <w:r w:rsidRPr="004E516B">
              <w:rPr>
                <w:rFonts w:ascii="Times New Roman" w:hAnsi="Times New Roman"/>
                <w:b/>
                <w:bCs/>
                <w:snapToGrid/>
                <w:color w:val="000000"/>
                <w:sz w:val="22"/>
                <w:szCs w:val="22"/>
                <w:lang w:val="en-US"/>
              </w:rPr>
              <w:t>2</w:t>
            </w:r>
          </w:p>
        </w:tc>
        <w:tc>
          <w:tcPr>
            <w:tcW w:w="1732" w:type="dxa"/>
          </w:tcPr>
          <w:p w14:paraId="4D25EBD8" w14:textId="23262CD0" w:rsidR="00D73A00" w:rsidRPr="00D73A00" w:rsidRDefault="00D73A00" w:rsidP="00D73A00">
            <w:pPr>
              <w:spacing w:before="0"/>
              <w:jc w:val="center"/>
              <w:rPr>
                <w:rFonts w:ascii="Times New Roman" w:hAnsi="Times New Roman"/>
                <w:sz w:val="22"/>
                <w:szCs w:val="22"/>
              </w:rPr>
            </w:pPr>
            <w:r w:rsidRPr="00D73A00">
              <w:rPr>
                <w:rFonts w:ascii="Times New Roman" w:hAnsi="Times New Roman"/>
                <w:b/>
                <w:bCs/>
                <w:snapToGrid/>
                <w:color w:val="000000"/>
                <w:sz w:val="22"/>
                <w:szCs w:val="22"/>
                <w:lang w:val="en-US"/>
              </w:rPr>
              <w:t>3</w:t>
            </w:r>
          </w:p>
        </w:tc>
        <w:tc>
          <w:tcPr>
            <w:tcW w:w="1750" w:type="dxa"/>
          </w:tcPr>
          <w:p w14:paraId="1B53FCEF" w14:textId="0A91DA25" w:rsidR="00D73A00" w:rsidRPr="00D73A00" w:rsidRDefault="00D73A00" w:rsidP="00D73A00">
            <w:pPr>
              <w:spacing w:before="0"/>
              <w:jc w:val="center"/>
              <w:rPr>
                <w:rFonts w:ascii="Times New Roman" w:hAnsi="Times New Roman"/>
                <w:sz w:val="22"/>
                <w:szCs w:val="22"/>
              </w:rPr>
            </w:pPr>
            <w:r w:rsidRPr="00D73A00">
              <w:rPr>
                <w:rFonts w:ascii="Times New Roman" w:hAnsi="Times New Roman"/>
                <w:b/>
                <w:bCs/>
                <w:snapToGrid/>
                <w:color w:val="000000"/>
                <w:sz w:val="22"/>
                <w:szCs w:val="22"/>
                <w:lang w:val="en-US"/>
              </w:rPr>
              <w:t>4</w:t>
            </w:r>
          </w:p>
        </w:tc>
        <w:tc>
          <w:tcPr>
            <w:tcW w:w="1545" w:type="dxa"/>
          </w:tcPr>
          <w:p w14:paraId="42D59369" w14:textId="186A61DC" w:rsidR="00D73A00" w:rsidRPr="00D73A00" w:rsidRDefault="00D73A00" w:rsidP="00D73A00">
            <w:pPr>
              <w:spacing w:before="0"/>
              <w:jc w:val="center"/>
              <w:rPr>
                <w:rFonts w:ascii="Times New Roman" w:hAnsi="Times New Roman"/>
                <w:sz w:val="22"/>
                <w:szCs w:val="22"/>
              </w:rPr>
            </w:pPr>
            <w:r w:rsidRPr="00D73A00">
              <w:rPr>
                <w:rFonts w:ascii="Times New Roman" w:hAnsi="Times New Roman"/>
                <w:b/>
                <w:bCs/>
                <w:snapToGrid/>
                <w:color w:val="000000"/>
                <w:sz w:val="22"/>
                <w:szCs w:val="22"/>
                <w:lang w:val="en-US"/>
              </w:rPr>
              <w:t>5</w:t>
            </w:r>
          </w:p>
        </w:tc>
      </w:tr>
      <w:tr w:rsidR="00D73A00" w:rsidRPr="00D73A00" w14:paraId="41E25DBF" w14:textId="77777777" w:rsidTr="00372906">
        <w:trPr>
          <w:trHeight w:val="1225"/>
        </w:trPr>
        <w:tc>
          <w:tcPr>
            <w:tcW w:w="965" w:type="dxa"/>
            <w:vAlign w:val="center"/>
          </w:tcPr>
          <w:p w14:paraId="7E205B33" w14:textId="4438F30A" w:rsidR="00D73A00" w:rsidRPr="00D73A00" w:rsidRDefault="00D73A00" w:rsidP="00D73A00">
            <w:pPr>
              <w:spacing w:before="0"/>
              <w:jc w:val="center"/>
              <w:rPr>
                <w:rFonts w:ascii="Times New Roman" w:hAnsi="Times New Roman"/>
                <w:b/>
                <w:snapToGrid/>
                <w:color w:val="000000"/>
                <w:sz w:val="22"/>
                <w:szCs w:val="22"/>
                <w:lang w:val="en-US"/>
              </w:rPr>
            </w:pPr>
            <w:r w:rsidRPr="00D73A00">
              <w:rPr>
                <w:rFonts w:ascii="Times New Roman" w:hAnsi="Times New Roman"/>
                <w:b/>
                <w:snapToGrid/>
                <w:color w:val="000000"/>
                <w:sz w:val="22"/>
                <w:szCs w:val="22"/>
                <w:lang w:val="en-US"/>
              </w:rPr>
              <w:t>Item number</w:t>
            </w:r>
          </w:p>
        </w:tc>
        <w:tc>
          <w:tcPr>
            <w:tcW w:w="8568" w:type="dxa"/>
          </w:tcPr>
          <w:p w14:paraId="54C6B911" w14:textId="77777777" w:rsidR="00D73A00" w:rsidRDefault="00D73A00" w:rsidP="00D73A00">
            <w:pPr>
              <w:spacing w:before="0"/>
              <w:jc w:val="center"/>
              <w:rPr>
                <w:rFonts w:ascii="Times New Roman" w:hAnsi="Times New Roman"/>
                <w:b/>
                <w:snapToGrid/>
                <w:color w:val="000000"/>
                <w:sz w:val="22"/>
                <w:szCs w:val="22"/>
                <w:lang w:val="en-US"/>
              </w:rPr>
            </w:pPr>
            <w:r w:rsidRPr="004E516B">
              <w:rPr>
                <w:rFonts w:ascii="Times New Roman" w:hAnsi="Times New Roman"/>
                <w:b/>
                <w:snapToGrid/>
                <w:color w:val="000000"/>
                <w:sz w:val="22"/>
                <w:szCs w:val="22"/>
                <w:lang w:val="en-US"/>
              </w:rPr>
              <w:t>Specifications Required</w:t>
            </w:r>
          </w:p>
          <w:p w14:paraId="7B207F7A" w14:textId="77777777" w:rsidR="00372906" w:rsidRDefault="00372906" w:rsidP="00D73A00">
            <w:pPr>
              <w:spacing w:before="0"/>
              <w:jc w:val="center"/>
              <w:rPr>
                <w:rFonts w:ascii="Times New Roman" w:hAnsi="Times New Roman"/>
                <w:b/>
                <w:snapToGrid/>
                <w:color w:val="000000"/>
                <w:sz w:val="22"/>
                <w:szCs w:val="22"/>
                <w:lang w:val="en-US"/>
              </w:rPr>
            </w:pPr>
            <w:r>
              <w:rPr>
                <w:rFonts w:ascii="Times New Roman" w:hAnsi="Times New Roman"/>
                <w:b/>
                <w:snapToGrid/>
                <w:color w:val="000000"/>
                <w:sz w:val="22"/>
                <w:szCs w:val="22"/>
                <w:lang w:val="en-US"/>
              </w:rPr>
              <w:t xml:space="preserve">ALL OFFERED LICENCES MUST BE </w:t>
            </w:r>
          </w:p>
          <w:p w14:paraId="3A57A1E6" w14:textId="2C8EBE1F" w:rsidR="00CA1B59" w:rsidRPr="004E516B" w:rsidRDefault="00372906" w:rsidP="00D73A00">
            <w:pPr>
              <w:spacing w:before="0"/>
              <w:jc w:val="center"/>
              <w:rPr>
                <w:rFonts w:ascii="Times New Roman" w:hAnsi="Times New Roman"/>
                <w:b/>
                <w:snapToGrid/>
                <w:color w:val="000000"/>
                <w:sz w:val="22"/>
                <w:szCs w:val="22"/>
                <w:lang w:val="en-US"/>
              </w:rPr>
            </w:pPr>
            <w:r w:rsidRPr="00372906">
              <w:rPr>
                <w:rFonts w:ascii="Times New Roman" w:hAnsi="Times New Roman"/>
                <w:b/>
                <w:snapToGrid/>
                <w:color w:val="000000"/>
                <w:sz w:val="22"/>
                <w:szCs w:val="22"/>
                <w:lang w:val="en-US"/>
              </w:rPr>
              <w:t>latest available stable release</w:t>
            </w:r>
          </w:p>
        </w:tc>
        <w:tc>
          <w:tcPr>
            <w:tcW w:w="1732" w:type="dxa"/>
          </w:tcPr>
          <w:p w14:paraId="773F0F6E" w14:textId="0C04B81D" w:rsidR="00D73A00" w:rsidRPr="00D73A00" w:rsidRDefault="00D73A00" w:rsidP="00D73A00">
            <w:pPr>
              <w:spacing w:before="0" w:after="0"/>
              <w:jc w:val="center"/>
              <w:rPr>
                <w:rFonts w:ascii="Times New Roman" w:hAnsi="Times New Roman"/>
                <w:b/>
                <w:snapToGrid/>
                <w:color w:val="000000"/>
                <w:sz w:val="22"/>
                <w:szCs w:val="22"/>
                <w:lang w:val="en-US"/>
              </w:rPr>
            </w:pPr>
            <w:r w:rsidRPr="00D73A00">
              <w:rPr>
                <w:rFonts w:ascii="Times New Roman" w:hAnsi="Times New Roman"/>
                <w:b/>
                <w:snapToGrid/>
                <w:color w:val="000000"/>
                <w:sz w:val="22"/>
                <w:szCs w:val="22"/>
                <w:lang w:val="en-US"/>
              </w:rPr>
              <w:t>Specifications Offered</w:t>
            </w:r>
          </w:p>
          <w:p w14:paraId="4EEABD76" w14:textId="493FF263" w:rsidR="00D73A00" w:rsidRPr="00D73A00" w:rsidRDefault="00D73A00" w:rsidP="00D73A00">
            <w:pPr>
              <w:spacing w:before="0"/>
              <w:jc w:val="center"/>
              <w:rPr>
                <w:rFonts w:ascii="Times New Roman" w:hAnsi="Times New Roman"/>
                <w:b/>
                <w:sz w:val="22"/>
                <w:szCs w:val="22"/>
              </w:rPr>
            </w:pPr>
            <w:r w:rsidRPr="00D73A00">
              <w:rPr>
                <w:rFonts w:ascii="Times New Roman" w:hAnsi="Times New Roman"/>
                <w:b/>
                <w:snapToGrid/>
                <w:color w:val="000000"/>
                <w:sz w:val="22"/>
                <w:szCs w:val="22"/>
                <w:lang w:val="en-US"/>
              </w:rPr>
              <w:t>(Brand, model, technical characteristics of the offered item)</w:t>
            </w:r>
          </w:p>
        </w:tc>
        <w:tc>
          <w:tcPr>
            <w:tcW w:w="1750" w:type="dxa"/>
          </w:tcPr>
          <w:p w14:paraId="35428A85" w14:textId="2C17DBEC" w:rsidR="00D73A00" w:rsidRPr="00D73A00" w:rsidRDefault="00D73A00" w:rsidP="00D73A00">
            <w:pPr>
              <w:spacing w:before="0" w:after="0"/>
              <w:jc w:val="center"/>
              <w:rPr>
                <w:rFonts w:ascii="Times New Roman" w:hAnsi="Times New Roman"/>
                <w:b/>
                <w:snapToGrid/>
                <w:color w:val="000000"/>
                <w:sz w:val="22"/>
                <w:szCs w:val="22"/>
                <w:lang w:val="en-US"/>
              </w:rPr>
            </w:pPr>
            <w:r w:rsidRPr="00D73A00">
              <w:rPr>
                <w:rFonts w:ascii="Times New Roman" w:hAnsi="Times New Roman"/>
                <w:b/>
                <w:snapToGrid/>
                <w:color w:val="000000"/>
                <w:sz w:val="22"/>
                <w:szCs w:val="22"/>
                <w:lang w:val="en-US"/>
              </w:rPr>
              <w:t>Notes, remarks,</w:t>
            </w:r>
          </w:p>
          <w:p w14:paraId="1E732798" w14:textId="54C8DFE4" w:rsidR="00D73A00" w:rsidRPr="00D73A00" w:rsidRDefault="00D73A00" w:rsidP="00D73A00">
            <w:pPr>
              <w:spacing w:before="0"/>
              <w:jc w:val="center"/>
              <w:rPr>
                <w:rFonts w:ascii="Times New Roman" w:hAnsi="Times New Roman"/>
                <w:b/>
                <w:sz w:val="22"/>
                <w:szCs w:val="22"/>
              </w:rPr>
            </w:pPr>
            <w:r w:rsidRPr="00D73A00">
              <w:rPr>
                <w:rFonts w:ascii="Times New Roman" w:hAnsi="Times New Roman"/>
                <w:b/>
                <w:snapToGrid/>
                <w:color w:val="000000"/>
                <w:sz w:val="22"/>
                <w:szCs w:val="22"/>
                <w:lang w:val="en-US"/>
              </w:rPr>
              <w:t>ref to documentation</w:t>
            </w:r>
          </w:p>
        </w:tc>
        <w:tc>
          <w:tcPr>
            <w:tcW w:w="1545" w:type="dxa"/>
          </w:tcPr>
          <w:p w14:paraId="42C2AFE3" w14:textId="2A5CA6BB" w:rsidR="00D73A00" w:rsidRPr="00D73A00" w:rsidRDefault="00D73A00" w:rsidP="00D73A00">
            <w:pPr>
              <w:spacing w:before="0"/>
              <w:jc w:val="center"/>
              <w:rPr>
                <w:rFonts w:ascii="Times New Roman" w:hAnsi="Times New Roman"/>
                <w:b/>
                <w:sz w:val="22"/>
                <w:szCs w:val="22"/>
              </w:rPr>
            </w:pPr>
            <w:r w:rsidRPr="00D73A00">
              <w:rPr>
                <w:rFonts w:ascii="Times New Roman" w:hAnsi="Times New Roman"/>
                <w:b/>
                <w:snapToGrid/>
                <w:color w:val="000000"/>
                <w:sz w:val="22"/>
                <w:szCs w:val="22"/>
                <w:lang w:val="en-US"/>
              </w:rPr>
              <w:t>Evaluation Committee’s Notes</w:t>
            </w:r>
          </w:p>
        </w:tc>
      </w:tr>
      <w:tr w:rsidR="00D73A00" w14:paraId="5F564B7F" w14:textId="77777777" w:rsidTr="00E628F7">
        <w:tc>
          <w:tcPr>
            <w:tcW w:w="965" w:type="dxa"/>
          </w:tcPr>
          <w:p w14:paraId="7EA67BD9" w14:textId="0C9B203B" w:rsidR="00D73A00" w:rsidRPr="00AA0BC9" w:rsidRDefault="00D73A00" w:rsidP="00D73A00">
            <w:pPr>
              <w:spacing w:before="0"/>
              <w:jc w:val="both"/>
              <w:rPr>
                <w:rFonts w:ascii="Times New Roman" w:hAnsi="Times New Roman"/>
                <w:bCs/>
                <w:snapToGrid/>
                <w:color w:val="000000"/>
                <w:sz w:val="22"/>
                <w:szCs w:val="22"/>
                <w:lang w:val="en-US"/>
              </w:rPr>
            </w:pPr>
            <w:r>
              <w:rPr>
                <w:rFonts w:ascii="Times New Roman" w:hAnsi="Times New Roman"/>
                <w:b/>
                <w:lang w:val="en-US"/>
              </w:rPr>
              <w:t>1</w:t>
            </w:r>
          </w:p>
        </w:tc>
        <w:tc>
          <w:tcPr>
            <w:tcW w:w="8568" w:type="dxa"/>
            <w:vAlign w:val="center"/>
          </w:tcPr>
          <w:p w14:paraId="72D5F716" w14:textId="77777777" w:rsidR="006225A1" w:rsidRPr="004E516B" w:rsidRDefault="006225A1" w:rsidP="006225A1">
            <w:pPr>
              <w:spacing w:before="0" w:after="0"/>
              <w:rPr>
                <w:rFonts w:ascii="Times New Roman" w:hAnsi="Times New Roman"/>
                <w:b/>
                <w:noProof/>
                <w:snapToGrid/>
                <w:sz w:val="22"/>
                <w:szCs w:val="22"/>
                <w:lang w:val="en-US"/>
              </w:rPr>
            </w:pPr>
            <w:r w:rsidRPr="004E516B">
              <w:rPr>
                <w:rFonts w:ascii="Times New Roman" w:hAnsi="Times New Roman"/>
                <w:b/>
                <w:noProof/>
                <w:snapToGrid/>
                <w:sz w:val="22"/>
                <w:szCs w:val="22"/>
                <w:lang w:val="en-US"/>
              </w:rPr>
              <w:t>“YouControl Team Access” - Full license</w:t>
            </w:r>
          </w:p>
          <w:p w14:paraId="53EA3FF2" w14:textId="61C345EA" w:rsidR="00D73A00" w:rsidRPr="004E516B" w:rsidRDefault="002A6B3A" w:rsidP="002A6B3A">
            <w:pPr>
              <w:spacing w:before="0"/>
              <w:jc w:val="both"/>
              <w:rPr>
                <w:rFonts w:ascii="Times New Roman" w:hAnsi="Times New Roman"/>
                <w:bCs/>
                <w:snapToGrid/>
                <w:color w:val="000000"/>
                <w:sz w:val="22"/>
                <w:szCs w:val="22"/>
                <w:lang w:val="en-US"/>
              </w:rPr>
            </w:pPr>
            <w:r w:rsidRPr="004E516B">
              <w:rPr>
                <w:rFonts w:ascii="Times New Roman" w:hAnsi="Times New Roman"/>
                <w:sz w:val="22"/>
                <w:szCs w:val="22"/>
              </w:rPr>
              <w:t>YouControl “Team Access” full licence; team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5F96CD1F" w14:textId="77777777" w:rsidR="00D73A00" w:rsidRDefault="00D73A00" w:rsidP="00D73A00">
            <w:pPr>
              <w:spacing w:before="0"/>
              <w:jc w:val="both"/>
              <w:rPr>
                <w:rFonts w:ascii="Times New Roman" w:hAnsi="Times New Roman"/>
                <w:sz w:val="22"/>
                <w:szCs w:val="22"/>
              </w:rPr>
            </w:pPr>
          </w:p>
        </w:tc>
        <w:tc>
          <w:tcPr>
            <w:tcW w:w="1750" w:type="dxa"/>
          </w:tcPr>
          <w:p w14:paraId="47472667" w14:textId="77777777" w:rsidR="00D73A00" w:rsidRDefault="00D73A00" w:rsidP="00D73A00">
            <w:pPr>
              <w:spacing w:before="0"/>
              <w:jc w:val="both"/>
              <w:rPr>
                <w:rFonts w:ascii="Times New Roman" w:hAnsi="Times New Roman"/>
                <w:sz w:val="22"/>
                <w:szCs w:val="22"/>
              </w:rPr>
            </w:pPr>
          </w:p>
        </w:tc>
        <w:tc>
          <w:tcPr>
            <w:tcW w:w="1545" w:type="dxa"/>
          </w:tcPr>
          <w:p w14:paraId="3747FA33" w14:textId="3754B241" w:rsidR="00D73A00" w:rsidRDefault="00D73A00" w:rsidP="00D73A00">
            <w:pPr>
              <w:spacing w:before="0"/>
              <w:jc w:val="both"/>
              <w:rPr>
                <w:rFonts w:ascii="Times New Roman" w:hAnsi="Times New Roman"/>
                <w:sz w:val="22"/>
                <w:szCs w:val="22"/>
              </w:rPr>
            </w:pPr>
          </w:p>
        </w:tc>
      </w:tr>
      <w:tr w:rsidR="00096A7F" w14:paraId="61F7B79D" w14:textId="77777777" w:rsidTr="00E628F7">
        <w:tc>
          <w:tcPr>
            <w:tcW w:w="965" w:type="dxa"/>
          </w:tcPr>
          <w:p w14:paraId="48F2DC27" w14:textId="713E1B6D" w:rsidR="00096A7F" w:rsidRDefault="00096A7F" w:rsidP="00D73A00">
            <w:pPr>
              <w:spacing w:before="0"/>
              <w:jc w:val="both"/>
              <w:rPr>
                <w:rFonts w:ascii="Times New Roman" w:hAnsi="Times New Roman"/>
                <w:b/>
                <w:lang w:val="en-US"/>
              </w:rPr>
            </w:pPr>
            <w:r>
              <w:rPr>
                <w:rFonts w:ascii="Times New Roman" w:hAnsi="Times New Roman"/>
                <w:b/>
                <w:lang w:val="en-US"/>
              </w:rPr>
              <w:t>1.1</w:t>
            </w:r>
          </w:p>
        </w:tc>
        <w:tc>
          <w:tcPr>
            <w:tcW w:w="8568" w:type="dxa"/>
            <w:vAlign w:val="center"/>
          </w:tcPr>
          <w:p w14:paraId="4B0211E5" w14:textId="165FF557" w:rsidR="00C841CE" w:rsidRPr="004E516B" w:rsidRDefault="00C30A1E" w:rsidP="00C841CE">
            <w:pPr>
              <w:spacing w:before="0" w:after="0"/>
              <w:rPr>
                <w:rFonts w:ascii="Times New Roman" w:hAnsi="Times New Roman"/>
                <w:b/>
                <w:noProof/>
                <w:snapToGrid/>
                <w:sz w:val="22"/>
                <w:szCs w:val="22"/>
                <w:lang w:val="en-US"/>
              </w:rPr>
            </w:pPr>
            <w:r w:rsidRPr="004E516B">
              <w:rPr>
                <w:rFonts w:ascii="Times New Roman" w:hAnsi="Times New Roman"/>
                <w:b/>
                <w:noProof/>
                <w:snapToGrid/>
                <w:sz w:val="22"/>
                <w:szCs w:val="22"/>
                <w:lang w:val="en-US"/>
              </w:rPr>
              <w:t>YouControl pack (checks within Ukraine)-</w:t>
            </w:r>
            <w:r w:rsidR="00C841CE" w:rsidRPr="004E516B">
              <w:rPr>
                <w:rFonts w:ascii="Times New Roman" w:hAnsi="Times New Roman"/>
                <w:b/>
                <w:noProof/>
                <w:snapToGrid/>
                <w:sz w:val="22"/>
                <w:szCs w:val="22"/>
                <w:lang w:val="en-US"/>
              </w:rPr>
              <w:t xml:space="preserve"> Full license</w:t>
            </w:r>
          </w:p>
          <w:p w14:paraId="27F4AEB8" w14:textId="56464096" w:rsidR="00096A7F" w:rsidRPr="004E516B" w:rsidRDefault="002A6B3A" w:rsidP="002A6B3A">
            <w:pPr>
              <w:spacing w:before="0" w:after="0"/>
              <w:jc w:val="both"/>
              <w:rPr>
                <w:rFonts w:ascii="Times New Roman" w:hAnsi="Times New Roman"/>
                <w:bCs/>
                <w:noProof/>
                <w:snapToGrid/>
                <w:sz w:val="22"/>
                <w:szCs w:val="22"/>
                <w:lang w:val="en-US"/>
              </w:rPr>
            </w:pPr>
            <w:r w:rsidRPr="004E516B">
              <w:rPr>
                <w:rFonts w:ascii="Times New Roman" w:hAnsi="Times New Roman"/>
                <w:sz w:val="22"/>
                <w:szCs w:val="22"/>
              </w:rPr>
              <w:t>YouControl Ukraine package full licence;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70DF878E" w14:textId="77777777" w:rsidR="00096A7F" w:rsidRDefault="00096A7F" w:rsidP="00D73A00">
            <w:pPr>
              <w:spacing w:before="0"/>
              <w:jc w:val="both"/>
              <w:rPr>
                <w:rFonts w:ascii="Times New Roman" w:hAnsi="Times New Roman"/>
                <w:sz w:val="22"/>
                <w:szCs w:val="22"/>
              </w:rPr>
            </w:pPr>
          </w:p>
        </w:tc>
        <w:tc>
          <w:tcPr>
            <w:tcW w:w="1750" w:type="dxa"/>
          </w:tcPr>
          <w:p w14:paraId="4A605410" w14:textId="77777777" w:rsidR="00096A7F" w:rsidRDefault="00096A7F" w:rsidP="00D73A00">
            <w:pPr>
              <w:spacing w:before="0"/>
              <w:jc w:val="both"/>
              <w:rPr>
                <w:rFonts w:ascii="Times New Roman" w:hAnsi="Times New Roman"/>
                <w:sz w:val="22"/>
                <w:szCs w:val="22"/>
              </w:rPr>
            </w:pPr>
          </w:p>
        </w:tc>
        <w:tc>
          <w:tcPr>
            <w:tcW w:w="1545" w:type="dxa"/>
          </w:tcPr>
          <w:p w14:paraId="6C85BEDB" w14:textId="77777777" w:rsidR="00096A7F" w:rsidRDefault="00096A7F" w:rsidP="00D73A00">
            <w:pPr>
              <w:spacing w:before="0"/>
              <w:jc w:val="both"/>
              <w:rPr>
                <w:rFonts w:ascii="Times New Roman" w:hAnsi="Times New Roman"/>
                <w:sz w:val="22"/>
                <w:szCs w:val="22"/>
              </w:rPr>
            </w:pPr>
          </w:p>
        </w:tc>
      </w:tr>
      <w:tr w:rsidR="00096A7F" w14:paraId="2A8A943D" w14:textId="77777777" w:rsidTr="00E628F7">
        <w:tc>
          <w:tcPr>
            <w:tcW w:w="965" w:type="dxa"/>
          </w:tcPr>
          <w:p w14:paraId="6E43AE3E" w14:textId="33EF6CAB" w:rsidR="00096A7F" w:rsidRDefault="00096A7F" w:rsidP="00D73A00">
            <w:pPr>
              <w:spacing w:before="0"/>
              <w:jc w:val="both"/>
              <w:rPr>
                <w:rFonts w:ascii="Times New Roman" w:hAnsi="Times New Roman"/>
                <w:b/>
                <w:lang w:val="en-US"/>
              </w:rPr>
            </w:pPr>
            <w:r>
              <w:rPr>
                <w:rFonts w:ascii="Times New Roman" w:hAnsi="Times New Roman"/>
                <w:b/>
                <w:lang w:val="en-US"/>
              </w:rPr>
              <w:t>1.2</w:t>
            </w:r>
          </w:p>
        </w:tc>
        <w:tc>
          <w:tcPr>
            <w:tcW w:w="8568" w:type="dxa"/>
            <w:vAlign w:val="center"/>
          </w:tcPr>
          <w:p w14:paraId="4D5B2DBC" w14:textId="33194BF2" w:rsidR="00D51E0D" w:rsidRPr="004E516B" w:rsidRDefault="005F034B" w:rsidP="00D51E0D">
            <w:pPr>
              <w:spacing w:before="0" w:after="0"/>
              <w:rPr>
                <w:rFonts w:ascii="Times New Roman" w:hAnsi="Times New Roman"/>
                <w:b/>
                <w:noProof/>
                <w:snapToGrid/>
                <w:sz w:val="22"/>
                <w:szCs w:val="22"/>
                <w:lang w:val="en-US"/>
              </w:rPr>
            </w:pPr>
            <w:r w:rsidRPr="004E516B">
              <w:rPr>
                <w:rFonts w:ascii="Times New Roman" w:hAnsi="Times New Roman"/>
                <w:b/>
                <w:noProof/>
                <w:snapToGrid/>
                <w:sz w:val="22"/>
                <w:szCs w:val="22"/>
                <w:lang w:val="en-US"/>
              </w:rPr>
              <w:t>YouControl World pack (checks worldwide)</w:t>
            </w:r>
            <w:r w:rsidR="00D51E0D" w:rsidRPr="004E516B">
              <w:rPr>
                <w:rFonts w:ascii="Times New Roman" w:hAnsi="Times New Roman"/>
                <w:b/>
                <w:noProof/>
                <w:snapToGrid/>
                <w:sz w:val="22"/>
                <w:szCs w:val="22"/>
                <w:lang w:val="en-US"/>
              </w:rPr>
              <w:t xml:space="preserve"> )- Full license</w:t>
            </w:r>
          </w:p>
          <w:p w14:paraId="35807470" w14:textId="62F3AE11" w:rsidR="00096A7F" w:rsidRPr="004E516B" w:rsidRDefault="002A6B3A" w:rsidP="002A6B3A">
            <w:pPr>
              <w:spacing w:before="0" w:after="0"/>
              <w:jc w:val="both"/>
              <w:rPr>
                <w:rFonts w:ascii="Times New Roman" w:hAnsi="Times New Roman"/>
                <w:bCs/>
                <w:noProof/>
                <w:snapToGrid/>
                <w:sz w:val="22"/>
                <w:szCs w:val="22"/>
                <w:lang w:val="en-US"/>
              </w:rPr>
            </w:pPr>
            <w:r w:rsidRPr="004E516B">
              <w:rPr>
                <w:rFonts w:ascii="Times New Roman" w:hAnsi="Times New Roman"/>
                <w:sz w:val="22"/>
                <w:szCs w:val="22"/>
              </w:rPr>
              <w:t>YouControl World package full licence;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1BFFC687" w14:textId="77777777" w:rsidR="00096A7F" w:rsidRDefault="00096A7F" w:rsidP="00D73A00">
            <w:pPr>
              <w:spacing w:before="0"/>
              <w:jc w:val="both"/>
              <w:rPr>
                <w:rFonts w:ascii="Times New Roman" w:hAnsi="Times New Roman"/>
                <w:sz w:val="22"/>
                <w:szCs w:val="22"/>
              </w:rPr>
            </w:pPr>
          </w:p>
        </w:tc>
        <w:tc>
          <w:tcPr>
            <w:tcW w:w="1750" w:type="dxa"/>
          </w:tcPr>
          <w:p w14:paraId="3E6FFAB7" w14:textId="77777777" w:rsidR="00096A7F" w:rsidRDefault="00096A7F" w:rsidP="00D73A00">
            <w:pPr>
              <w:spacing w:before="0"/>
              <w:jc w:val="both"/>
              <w:rPr>
                <w:rFonts w:ascii="Times New Roman" w:hAnsi="Times New Roman"/>
                <w:sz w:val="22"/>
                <w:szCs w:val="22"/>
              </w:rPr>
            </w:pPr>
          </w:p>
        </w:tc>
        <w:tc>
          <w:tcPr>
            <w:tcW w:w="1545" w:type="dxa"/>
          </w:tcPr>
          <w:p w14:paraId="68F217DE" w14:textId="77777777" w:rsidR="00096A7F" w:rsidRDefault="00096A7F" w:rsidP="00D73A00">
            <w:pPr>
              <w:spacing w:before="0"/>
              <w:jc w:val="both"/>
              <w:rPr>
                <w:rFonts w:ascii="Times New Roman" w:hAnsi="Times New Roman"/>
                <w:sz w:val="22"/>
                <w:szCs w:val="22"/>
              </w:rPr>
            </w:pPr>
          </w:p>
        </w:tc>
      </w:tr>
      <w:tr w:rsidR="00D73A00" w14:paraId="549C2722" w14:textId="77777777" w:rsidTr="00E628F7">
        <w:tc>
          <w:tcPr>
            <w:tcW w:w="965" w:type="dxa"/>
          </w:tcPr>
          <w:p w14:paraId="6BE667CD" w14:textId="05961900" w:rsidR="00D73A00" w:rsidRDefault="00D73A00" w:rsidP="00D73A00">
            <w:pPr>
              <w:spacing w:before="0"/>
              <w:jc w:val="both"/>
              <w:rPr>
                <w:rFonts w:ascii="Times New Roman" w:hAnsi="Times New Roman"/>
                <w:b/>
                <w:lang w:val="en-US"/>
              </w:rPr>
            </w:pPr>
            <w:r>
              <w:rPr>
                <w:rFonts w:ascii="Times New Roman" w:hAnsi="Times New Roman"/>
                <w:b/>
                <w:lang w:val="en-US"/>
              </w:rPr>
              <w:t>2</w:t>
            </w:r>
          </w:p>
        </w:tc>
        <w:tc>
          <w:tcPr>
            <w:tcW w:w="8568" w:type="dxa"/>
            <w:vAlign w:val="center"/>
          </w:tcPr>
          <w:p w14:paraId="17E6C0C2" w14:textId="5A2D33DD" w:rsidR="006A1C64" w:rsidRPr="004E516B" w:rsidRDefault="006A1C64" w:rsidP="006A1C64">
            <w:pPr>
              <w:spacing w:before="0" w:after="0"/>
              <w:rPr>
                <w:rFonts w:ascii="Times New Roman" w:hAnsi="Times New Roman"/>
                <w:b/>
                <w:noProof/>
                <w:snapToGrid/>
                <w:sz w:val="22"/>
                <w:szCs w:val="22"/>
                <w:lang w:val="en-US"/>
              </w:rPr>
            </w:pPr>
            <w:r w:rsidRPr="004E516B">
              <w:rPr>
                <w:rFonts w:ascii="Times New Roman" w:hAnsi="Times New Roman"/>
                <w:b/>
                <w:noProof/>
                <w:snapToGrid/>
                <w:sz w:val="22"/>
                <w:szCs w:val="22"/>
                <w:lang w:val="en-US"/>
              </w:rPr>
              <w:t xml:space="preserve">“Youscore”- </w:t>
            </w:r>
            <w:r w:rsidR="00BD2199" w:rsidRPr="004E516B">
              <w:rPr>
                <w:rFonts w:ascii="Times New Roman" w:hAnsi="Times New Roman"/>
                <w:b/>
                <w:noProof/>
                <w:snapToGrid/>
                <w:sz w:val="22"/>
                <w:szCs w:val="22"/>
                <w:lang w:val="en-US"/>
              </w:rPr>
              <w:t xml:space="preserve">Premium </w:t>
            </w:r>
            <w:r w:rsidRPr="004E516B">
              <w:rPr>
                <w:rFonts w:ascii="Times New Roman" w:hAnsi="Times New Roman"/>
                <w:b/>
                <w:noProof/>
                <w:snapToGrid/>
                <w:sz w:val="22"/>
                <w:szCs w:val="22"/>
                <w:lang w:val="en-US"/>
              </w:rPr>
              <w:t>Package License</w:t>
            </w:r>
          </w:p>
          <w:p w14:paraId="012925A1" w14:textId="68B4AF03" w:rsidR="00D73A00" w:rsidRPr="004E516B" w:rsidRDefault="002A6B3A" w:rsidP="002A6B3A">
            <w:pPr>
              <w:spacing w:before="0"/>
              <w:jc w:val="both"/>
              <w:rPr>
                <w:rFonts w:ascii="Times New Roman" w:hAnsi="Times New Roman"/>
                <w:b/>
                <w:bCs/>
                <w:sz w:val="22"/>
                <w:szCs w:val="22"/>
              </w:rPr>
            </w:pPr>
            <w:r w:rsidRPr="004E516B">
              <w:rPr>
                <w:rFonts w:ascii="Times New Roman" w:hAnsi="Times New Roman"/>
                <w:sz w:val="22"/>
                <w:szCs w:val="22"/>
              </w:rPr>
              <w:t xml:space="preserve">Youscore Premium Package licence; access for not less than 5 named users; licence shall include usage volumes aligned with standard enterprise-level packages, ensuring uninterrupted </w:t>
            </w:r>
            <w:r w:rsidRPr="004E516B">
              <w:rPr>
                <w:rFonts w:ascii="Times New Roman" w:hAnsi="Times New Roman"/>
                <w:sz w:val="22"/>
                <w:szCs w:val="22"/>
              </w:rPr>
              <w:lastRenderedPageBreak/>
              <w:t>operational use without exhaustion under normal conditions; licence duration not less than 12 months.</w:t>
            </w:r>
          </w:p>
        </w:tc>
        <w:tc>
          <w:tcPr>
            <w:tcW w:w="1732" w:type="dxa"/>
          </w:tcPr>
          <w:p w14:paraId="55C075EB" w14:textId="77777777" w:rsidR="00D73A00" w:rsidRDefault="00D73A00" w:rsidP="00D73A00">
            <w:pPr>
              <w:spacing w:before="0"/>
              <w:jc w:val="both"/>
              <w:rPr>
                <w:rFonts w:ascii="Times New Roman" w:hAnsi="Times New Roman"/>
                <w:sz w:val="22"/>
                <w:szCs w:val="22"/>
              </w:rPr>
            </w:pPr>
          </w:p>
        </w:tc>
        <w:tc>
          <w:tcPr>
            <w:tcW w:w="1750" w:type="dxa"/>
          </w:tcPr>
          <w:p w14:paraId="6C86B631" w14:textId="77777777" w:rsidR="00D73A00" w:rsidRDefault="00D73A00" w:rsidP="00D73A00">
            <w:pPr>
              <w:spacing w:before="0"/>
              <w:jc w:val="both"/>
              <w:rPr>
                <w:rFonts w:ascii="Times New Roman" w:hAnsi="Times New Roman"/>
                <w:sz w:val="22"/>
                <w:szCs w:val="22"/>
              </w:rPr>
            </w:pPr>
          </w:p>
        </w:tc>
        <w:tc>
          <w:tcPr>
            <w:tcW w:w="1545" w:type="dxa"/>
          </w:tcPr>
          <w:p w14:paraId="53789941" w14:textId="21B309AB" w:rsidR="00D73A00" w:rsidRDefault="00D73A00" w:rsidP="00D73A00">
            <w:pPr>
              <w:spacing w:before="0"/>
              <w:jc w:val="both"/>
              <w:rPr>
                <w:rFonts w:ascii="Times New Roman" w:hAnsi="Times New Roman"/>
                <w:sz w:val="22"/>
                <w:szCs w:val="22"/>
              </w:rPr>
            </w:pPr>
          </w:p>
        </w:tc>
      </w:tr>
      <w:tr w:rsidR="00D73A00" w14:paraId="4C711963" w14:textId="77777777" w:rsidTr="00E628F7">
        <w:tc>
          <w:tcPr>
            <w:tcW w:w="965" w:type="dxa"/>
          </w:tcPr>
          <w:p w14:paraId="47245320" w14:textId="29E7D72A" w:rsidR="00D73A00" w:rsidRPr="00B5306E" w:rsidRDefault="00D73A00" w:rsidP="00D73A00">
            <w:pPr>
              <w:spacing w:before="0"/>
              <w:jc w:val="both"/>
              <w:rPr>
                <w:rFonts w:ascii="Times New Roman" w:hAnsi="Times New Roman"/>
                <w:b/>
                <w:lang w:val="en-US"/>
              </w:rPr>
            </w:pPr>
            <w:r w:rsidRPr="00B5306E">
              <w:rPr>
                <w:rFonts w:ascii="Times New Roman" w:hAnsi="Times New Roman"/>
                <w:b/>
                <w:lang w:val="en-US"/>
              </w:rPr>
              <w:t>3</w:t>
            </w:r>
          </w:p>
        </w:tc>
        <w:tc>
          <w:tcPr>
            <w:tcW w:w="8568" w:type="dxa"/>
            <w:vAlign w:val="center"/>
          </w:tcPr>
          <w:p w14:paraId="0D67191F" w14:textId="350D232B" w:rsidR="0058265A" w:rsidRPr="004E516B" w:rsidRDefault="0058265A" w:rsidP="0058265A">
            <w:pPr>
              <w:spacing w:before="0" w:after="0"/>
              <w:rPr>
                <w:rFonts w:ascii="Times New Roman" w:hAnsi="Times New Roman"/>
                <w:b/>
                <w:bCs/>
                <w:noProof/>
                <w:snapToGrid/>
                <w:sz w:val="22"/>
                <w:szCs w:val="22"/>
                <w:lang w:val="en-US"/>
              </w:rPr>
            </w:pPr>
            <w:r w:rsidRPr="004E516B">
              <w:rPr>
                <w:rFonts w:ascii="Times New Roman" w:hAnsi="Times New Roman"/>
                <w:b/>
                <w:bCs/>
                <w:noProof/>
                <w:snapToGrid/>
                <w:sz w:val="22"/>
                <w:szCs w:val="22"/>
                <w:lang w:val="en-US"/>
              </w:rPr>
              <w:t xml:space="preserve">“BigDataPeople” </w:t>
            </w:r>
            <w:r w:rsidR="00B5306E" w:rsidRPr="004E516B">
              <w:rPr>
                <w:rFonts w:ascii="Times New Roman" w:hAnsi="Times New Roman"/>
                <w:b/>
                <w:bCs/>
                <w:noProof/>
                <w:snapToGrid/>
                <w:sz w:val="22"/>
                <w:szCs w:val="22"/>
                <w:lang w:val="en-US"/>
              </w:rPr>
              <w:t>(</w:t>
            </w:r>
            <w:r w:rsidRPr="004E516B">
              <w:rPr>
                <w:rFonts w:ascii="Times New Roman" w:hAnsi="Times New Roman"/>
                <w:b/>
                <w:bCs/>
                <w:noProof/>
                <w:snapToGrid/>
                <w:sz w:val="22"/>
                <w:szCs w:val="22"/>
                <w:lang w:val="en-US"/>
              </w:rPr>
              <w:t>by LLC “ARTELLENS Ukraine”</w:t>
            </w:r>
            <w:r w:rsidR="00B5306E" w:rsidRPr="004E516B">
              <w:rPr>
                <w:rFonts w:ascii="Times New Roman" w:hAnsi="Times New Roman"/>
                <w:b/>
                <w:bCs/>
                <w:noProof/>
                <w:snapToGrid/>
                <w:sz w:val="22"/>
                <w:szCs w:val="22"/>
                <w:lang w:val="en-US"/>
              </w:rPr>
              <w:t>)</w:t>
            </w:r>
            <w:r w:rsidRPr="004E516B">
              <w:rPr>
                <w:rFonts w:ascii="Times New Roman" w:hAnsi="Times New Roman"/>
                <w:b/>
                <w:bCs/>
                <w:noProof/>
                <w:snapToGrid/>
                <w:sz w:val="22"/>
                <w:szCs w:val="22"/>
                <w:lang w:val="en-US"/>
              </w:rPr>
              <w:t xml:space="preserve"> </w:t>
            </w:r>
            <w:r w:rsidR="00B5306E" w:rsidRPr="004E516B">
              <w:rPr>
                <w:rFonts w:ascii="Times New Roman" w:hAnsi="Times New Roman"/>
                <w:b/>
                <w:sz w:val="22"/>
                <w:szCs w:val="22"/>
              </w:rPr>
              <w:t>Full Access Package</w:t>
            </w:r>
          </w:p>
          <w:p w14:paraId="5795D11C" w14:textId="598A6C68" w:rsidR="00D73A00" w:rsidRPr="004E516B" w:rsidRDefault="002A6B3A" w:rsidP="002A6B3A">
            <w:pPr>
              <w:spacing w:before="0"/>
              <w:jc w:val="both"/>
              <w:rPr>
                <w:rFonts w:ascii="Times New Roman" w:hAnsi="Times New Roman"/>
                <w:b/>
                <w:bCs/>
                <w:sz w:val="22"/>
                <w:szCs w:val="22"/>
              </w:rPr>
            </w:pPr>
            <w:r w:rsidRPr="004E516B">
              <w:rPr>
                <w:rFonts w:ascii="Times New Roman" w:hAnsi="Times New Roman"/>
                <w:sz w:val="22"/>
                <w:szCs w:val="22"/>
              </w:rPr>
              <w:t>BigDataPeople Full Access Package licence;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743845BA" w14:textId="77777777" w:rsidR="00D73A00" w:rsidRDefault="00D73A00" w:rsidP="00D73A00">
            <w:pPr>
              <w:spacing w:before="0"/>
              <w:jc w:val="both"/>
              <w:rPr>
                <w:rFonts w:ascii="Times New Roman" w:hAnsi="Times New Roman"/>
                <w:sz w:val="22"/>
                <w:szCs w:val="22"/>
              </w:rPr>
            </w:pPr>
          </w:p>
        </w:tc>
        <w:tc>
          <w:tcPr>
            <w:tcW w:w="1750" w:type="dxa"/>
          </w:tcPr>
          <w:p w14:paraId="3AEB522F" w14:textId="77777777" w:rsidR="00D73A00" w:rsidRDefault="00D73A00" w:rsidP="00D73A00">
            <w:pPr>
              <w:spacing w:before="0"/>
              <w:jc w:val="both"/>
              <w:rPr>
                <w:rFonts w:ascii="Times New Roman" w:hAnsi="Times New Roman"/>
                <w:sz w:val="22"/>
                <w:szCs w:val="22"/>
              </w:rPr>
            </w:pPr>
          </w:p>
        </w:tc>
        <w:tc>
          <w:tcPr>
            <w:tcW w:w="1545" w:type="dxa"/>
          </w:tcPr>
          <w:p w14:paraId="2DD7D773" w14:textId="59B2C98F" w:rsidR="00D73A00" w:rsidRDefault="00D73A00" w:rsidP="00D73A00">
            <w:pPr>
              <w:spacing w:before="0"/>
              <w:jc w:val="both"/>
              <w:rPr>
                <w:rFonts w:ascii="Times New Roman" w:hAnsi="Times New Roman"/>
                <w:sz w:val="22"/>
                <w:szCs w:val="22"/>
              </w:rPr>
            </w:pPr>
          </w:p>
        </w:tc>
      </w:tr>
      <w:tr w:rsidR="00D73A00" w14:paraId="4CBF1033" w14:textId="77777777" w:rsidTr="00E628F7">
        <w:tc>
          <w:tcPr>
            <w:tcW w:w="965" w:type="dxa"/>
          </w:tcPr>
          <w:p w14:paraId="6EADD3B3" w14:textId="5D73E5D2" w:rsidR="00D73A00" w:rsidRPr="00243E2A" w:rsidRDefault="00243E2A" w:rsidP="00D73A00">
            <w:pPr>
              <w:spacing w:before="0"/>
              <w:jc w:val="both"/>
              <w:rPr>
                <w:rFonts w:ascii="Times New Roman" w:hAnsi="Times New Roman"/>
                <w:b/>
                <w:lang w:val="en-US"/>
              </w:rPr>
            </w:pPr>
            <w:r>
              <w:rPr>
                <w:rFonts w:ascii="Times New Roman" w:hAnsi="Times New Roman"/>
                <w:b/>
                <w:lang w:val="en-US"/>
              </w:rPr>
              <w:t>4</w:t>
            </w:r>
          </w:p>
        </w:tc>
        <w:tc>
          <w:tcPr>
            <w:tcW w:w="8568" w:type="dxa"/>
            <w:vAlign w:val="center"/>
          </w:tcPr>
          <w:p w14:paraId="6E10D347" w14:textId="7823B6C2" w:rsidR="00110B03" w:rsidRPr="004E516B" w:rsidRDefault="00110B03" w:rsidP="00110B03">
            <w:pPr>
              <w:spacing w:before="0" w:after="0"/>
              <w:rPr>
                <w:rFonts w:ascii="Times New Roman" w:hAnsi="Times New Roman"/>
                <w:b/>
                <w:bCs/>
                <w:noProof/>
                <w:snapToGrid/>
                <w:sz w:val="22"/>
                <w:szCs w:val="22"/>
                <w:lang w:val="en-US"/>
              </w:rPr>
            </w:pPr>
            <w:r w:rsidRPr="004E516B">
              <w:rPr>
                <w:rFonts w:ascii="Times New Roman" w:hAnsi="Times New Roman"/>
                <w:b/>
                <w:sz w:val="22"/>
                <w:szCs w:val="22"/>
              </w:rPr>
              <w:t xml:space="preserve">”Clarity Project” </w:t>
            </w:r>
            <w:r w:rsidR="00B5306E" w:rsidRPr="004E516B">
              <w:rPr>
                <w:rFonts w:ascii="Times New Roman" w:hAnsi="Times New Roman"/>
                <w:b/>
                <w:sz w:val="22"/>
                <w:szCs w:val="22"/>
              </w:rPr>
              <w:t xml:space="preserve">(by LLC ”CLARITY APP”) </w:t>
            </w:r>
            <w:r w:rsidR="00B5306E" w:rsidRPr="004E516B">
              <w:rPr>
                <w:rFonts w:ascii="Times New Roman" w:hAnsi="Times New Roman"/>
                <w:b/>
                <w:bCs/>
                <w:noProof/>
                <w:snapToGrid/>
                <w:sz w:val="22"/>
                <w:szCs w:val="22"/>
                <w:lang w:val="en-US"/>
              </w:rPr>
              <w:t xml:space="preserve"> </w:t>
            </w:r>
            <w:r w:rsidR="00B5306E" w:rsidRPr="004E516B">
              <w:rPr>
                <w:rFonts w:ascii="Times New Roman" w:hAnsi="Times New Roman"/>
                <w:b/>
                <w:sz w:val="22"/>
                <w:szCs w:val="22"/>
              </w:rPr>
              <w:t xml:space="preserve">Full Access Package </w:t>
            </w:r>
          </w:p>
          <w:p w14:paraId="1D9F7968" w14:textId="70160B51" w:rsidR="00D73A00" w:rsidRPr="004E516B" w:rsidRDefault="002A6B3A" w:rsidP="002A6B3A">
            <w:pPr>
              <w:spacing w:before="0"/>
              <w:jc w:val="both"/>
              <w:rPr>
                <w:rFonts w:ascii="Times New Roman" w:hAnsi="Times New Roman"/>
                <w:b/>
                <w:bCs/>
                <w:sz w:val="22"/>
                <w:szCs w:val="22"/>
              </w:rPr>
            </w:pPr>
            <w:r w:rsidRPr="004E516B">
              <w:rPr>
                <w:rFonts w:ascii="Times New Roman" w:hAnsi="Times New Roman"/>
                <w:sz w:val="22"/>
                <w:szCs w:val="22"/>
              </w:rPr>
              <w:t>Clarity Project Full Access Package licence;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1DAB94E2" w14:textId="77777777" w:rsidR="00D73A00" w:rsidRDefault="00D73A00" w:rsidP="00D73A00">
            <w:pPr>
              <w:spacing w:before="0"/>
              <w:jc w:val="both"/>
              <w:rPr>
                <w:rFonts w:ascii="Times New Roman" w:hAnsi="Times New Roman"/>
                <w:sz w:val="22"/>
                <w:szCs w:val="22"/>
              </w:rPr>
            </w:pPr>
          </w:p>
        </w:tc>
        <w:tc>
          <w:tcPr>
            <w:tcW w:w="1750" w:type="dxa"/>
          </w:tcPr>
          <w:p w14:paraId="3050A515" w14:textId="77777777" w:rsidR="00D73A00" w:rsidRDefault="00D73A00" w:rsidP="00D73A00">
            <w:pPr>
              <w:spacing w:before="0"/>
              <w:jc w:val="both"/>
              <w:rPr>
                <w:rFonts w:ascii="Times New Roman" w:hAnsi="Times New Roman"/>
                <w:sz w:val="22"/>
                <w:szCs w:val="22"/>
              </w:rPr>
            </w:pPr>
          </w:p>
        </w:tc>
        <w:tc>
          <w:tcPr>
            <w:tcW w:w="1545" w:type="dxa"/>
          </w:tcPr>
          <w:p w14:paraId="5A7B7186" w14:textId="0F7255C2" w:rsidR="00D73A00" w:rsidRDefault="00D73A00" w:rsidP="00D73A00">
            <w:pPr>
              <w:spacing w:before="0"/>
              <w:jc w:val="both"/>
              <w:rPr>
                <w:rFonts w:ascii="Times New Roman" w:hAnsi="Times New Roman"/>
                <w:sz w:val="22"/>
                <w:szCs w:val="22"/>
              </w:rPr>
            </w:pPr>
          </w:p>
        </w:tc>
      </w:tr>
      <w:tr w:rsidR="00D73A00" w14:paraId="24D2E1F6" w14:textId="77777777" w:rsidTr="00E628F7">
        <w:tc>
          <w:tcPr>
            <w:tcW w:w="965" w:type="dxa"/>
          </w:tcPr>
          <w:p w14:paraId="5D99A806" w14:textId="5C63F842" w:rsidR="00D73A00" w:rsidRPr="00FE62D6" w:rsidRDefault="00243E2A" w:rsidP="00D73A00">
            <w:pPr>
              <w:spacing w:before="0"/>
              <w:jc w:val="both"/>
              <w:rPr>
                <w:rFonts w:ascii="Times New Roman" w:hAnsi="Times New Roman"/>
                <w:b/>
                <w:lang w:val="bg-BG"/>
              </w:rPr>
            </w:pPr>
            <w:r w:rsidRPr="00FE62D6">
              <w:rPr>
                <w:rFonts w:ascii="Times New Roman" w:hAnsi="Times New Roman"/>
                <w:b/>
                <w:lang w:val="en-US"/>
              </w:rPr>
              <w:t>5</w:t>
            </w:r>
          </w:p>
        </w:tc>
        <w:tc>
          <w:tcPr>
            <w:tcW w:w="8568" w:type="dxa"/>
            <w:vAlign w:val="center"/>
          </w:tcPr>
          <w:p w14:paraId="22C5A902" w14:textId="77777777" w:rsidR="002A6B3A" w:rsidRPr="004E516B" w:rsidRDefault="00CF4FD7" w:rsidP="004E516B">
            <w:pPr>
              <w:spacing w:before="0" w:after="0"/>
              <w:rPr>
                <w:rFonts w:ascii="Times New Roman" w:hAnsi="Times New Roman"/>
                <w:b/>
                <w:sz w:val="22"/>
                <w:szCs w:val="22"/>
              </w:rPr>
            </w:pPr>
            <w:r w:rsidRPr="004E516B">
              <w:rPr>
                <w:rFonts w:ascii="Times New Roman" w:hAnsi="Times New Roman"/>
                <w:b/>
                <w:sz w:val="22"/>
                <w:szCs w:val="22"/>
              </w:rPr>
              <w:t>”</w:t>
            </w:r>
            <w:r w:rsidR="005004EC" w:rsidRPr="004E516B">
              <w:rPr>
                <w:rFonts w:ascii="Times New Roman" w:hAnsi="Times New Roman"/>
                <w:b/>
                <w:sz w:val="22"/>
                <w:szCs w:val="22"/>
              </w:rPr>
              <w:t>Crystal Intelligence Expert</w:t>
            </w:r>
            <w:r w:rsidR="008C1EEA" w:rsidRPr="004E516B">
              <w:rPr>
                <w:rFonts w:ascii="Times New Roman" w:hAnsi="Times New Roman"/>
                <w:b/>
                <w:sz w:val="22"/>
                <w:szCs w:val="22"/>
              </w:rPr>
              <w:t>”</w:t>
            </w:r>
            <w:r w:rsidR="005004EC" w:rsidRPr="004E516B">
              <w:rPr>
                <w:rFonts w:ascii="Times New Roman" w:hAnsi="Times New Roman"/>
                <w:b/>
                <w:sz w:val="22"/>
                <w:szCs w:val="22"/>
              </w:rPr>
              <w:t xml:space="preserve"> (featuring concurrent access with enhanced forensic functionality and on-site onboarding training)</w:t>
            </w:r>
          </w:p>
          <w:p w14:paraId="6ACFDC52" w14:textId="76CF0AB1" w:rsidR="005004EC" w:rsidRPr="004E516B" w:rsidRDefault="002A6B3A" w:rsidP="004E516B">
            <w:pPr>
              <w:spacing w:before="0" w:after="0"/>
              <w:rPr>
                <w:rFonts w:ascii="Times New Roman" w:hAnsi="Times New Roman"/>
                <w:bCs/>
                <w:sz w:val="22"/>
                <w:szCs w:val="22"/>
              </w:rPr>
            </w:pPr>
            <w:r w:rsidRPr="004E516B">
              <w:rPr>
                <w:rFonts w:ascii="Times New Roman" w:hAnsi="Times New Roman"/>
                <w:bCs/>
                <w:sz w:val="22"/>
                <w:szCs w:val="22"/>
              </w:rPr>
              <w:t>Crystal Intelligence Expert licence including concurrent access and onboarding training; access for not less than 5 concurrent users; licence shall include usage volumes aligned with standard enterprise-level packages, ensuring uninterrupted operational use without exhaustion under normal conditions; licence duration not less than 12 months.</w:t>
            </w:r>
          </w:p>
        </w:tc>
        <w:tc>
          <w:tcPr>
            <w:tcW w:w="1732" w:type="dxa"/>
          </w:tcPr>
          <w:p w14:paraId="5B1B04AB" w14:textId="77777777" w:rsidR="00D73A00" w:rsidRDefault="00D73A00" w:rsidP="00D73A00">
            <w:pPr>
              <w:spacing w:before="0"/>
              <w:jc w:val="both"/>
              <w:rPr>
                <w:rFonts w:ascii="Times New Roman" w:hAnsi="Times New Roman"/>
                <w:sz w:val="22"/>
                <w:szCs w:val="22"/>
              </w:rPr>
            </w:pPr>
          </w:p>
        </w:tc>
        <w:tc>
          <w:tcPr>
            <w:tcW w:w="1750" w:type="dxa"/>
          </w:tcPr>
          <w:p w14:paraId="1823BFAE" w14:textId="77777777" w:rsidR="00D73A00" w:rsidRDefault="00D73A00" w:rsidP="00D73A00">
            <w:pPr>
              <w:spacing w:before="0"/>
              <w:jc w:val="both"/>
              <w:rPr>
                <w:rFonts w:ascii="Times New Roman" w:hAnsi="Times New Roman"/>
                <w:sz w:val="22"/>
                <w:szCs w:val="22"/>
              </w:rPr>
            </w:pPr>
          </w:p>
        </w:tc>
        <w:tc>
          <w:tcPr>
            <w:tcW w:w="1545" w:type="dxa"/>
          </w:tcPr>
          <w:p w14:paraId="368EF17C" w14:textId="02D7494D" w:rsidR="00D73A00" w:rsidRDefault="00D73A00" w:rsidP="00D73A00">
            <w:pPr>
              <w:spacing w:before="0"/>
              <w:jc w:val="both"/>
              <w:rPr>
                <w:rFonts w:ascii="Times New Roman" w:hAnsi="Times New Roman"/>
                <w:sz w:val="22"/>
                <w:szCs w:val="22"/>
              </w:rPr>
            </w:pPr>
          </w:p>
        </w:tc>
      </w:tr>
      <w:tr w:rsidR="00D73A00" w14:paraId="5BB7ECB6" w14:textId="77777777" w:rsidTr="00E628F7">
        <w:tc>
          <w:tcPr>
            <w:tcW w:w="965" w:type="dxa"/>
          </w:tcPr>
          <w:p w14:paraId="14A6C7D2" w14:textId="14766B4C" w:rsidR="00D73A00" w:rsidRPr="00FE62D6" w:rsidRDefault="00243E2A" w:rsidP="00D73A00">
            <w:pPr>
              <w:spacing w:before="0"/>
              <w:jc w:val="both"/>
              <w:rPr>
                <w:rFonts w:ascii="Times New Roman" w:hAnsi="Times New Roman"/>
                <w:b/>
                <w:lang w:val="bg-BG"/>
              </w:rPr>
            </w:pPr>
            <w:r w:rsidRPr="00FE62D6">
              <w:rPr>
                <w:rFonts w:ascii="Times New Roman" w:hAnsi="Times New Roman"/>
                <w:b/>
                <w:lang w:val="en-US"/>
              </w:rPr>
              <w:t>6</w:t>
            </w:r>
          </w:p>
        </w:tc>
        <w:tc>
          <w:tcPr>
            <w:tcW w:w="8568" w:type="dxa"/>
            <w:vAlign w:val="center"/>
          </w:tcPr>
          <w:p w14:paraId="19AC5EC2" w14:textId="77777777" w:rsidR="002A6B3A" w:rsidRPr="004E516B" w:rsidRDefault="006010FA" w:rsidP="004E516B">
            <w:pPr>
              <w:spacing w:before="0" w:after="0"/>
              <w:rPr>
                <w:rFonts w:ascii="Times New Roman" w:hAnsi="Times New Roman"/>
                <w:b/>
                <w:sz w:val="22"/>
                <w:szCs w:val="22"/>
              </w:rPr>
            </w:pPr>
            <w:r w:rsidRPr="004E516B">
              <w:rPr>
                <w:rFonts w:ascii="Times New Roman" w:hAnsi="Times New Roman"/>
                <w:b/>
                <w:sz w:val="22"/>
                <w:szCs w:val="22"/>
              </w:rPr>
              <w:t xml:space="preserve">ORBIS Database Access License </w:t>
            </w:r>
            <w:r w:rsidR="0054624F" w:rsidRPr="004E516B">
              <w:rPr>
                <w:rFonts w:ascii="Times New Roman" w:hAnsi="Times New Roman"/>
                <w:b/>
                <w:sz w:val="22"/>
                <w:szCs w:val="22"/>
              </w:rPr>
              <w:t xml:space="preserve">(incl. GRID, BO, T-Rank, T-Rank Power and Coalitions, M&amp;A) + Client Review +Maxsight Investigation for State Financial Monitoring Service of Ukraine, </w:t>
            </w:r>
            <w:r w:rsidR="00E3124E" w:rsidRPr="004E516B">
              <w:rPr>
                <w:rFonts w:ascii="Times New Roman" w:hAnsi="Times New Roman"/>
                <w:b/>
                <w:sz w:val="22"/>
                <w:szCs w:val="22"/>
              </w:rPr>
              <w:t>u</w:t>
            </w:r>
            <w:r w:rsidR="00D52E18" w:rsidRPr="004E516B">
              <w:rPr>
                <w:rFonts w:ascii="Times New Roman" w:hAnsi="Times New Roman"/>
                <w:b/>
                <w:sz w:val="22"/>
                <w:szCs w:val="22"/>
              </w:rPr>
              <w:t>p to 5 concurrent users</w:t>
            </w:r>
            <w:r w:rsidR="00E3124E" w:rsidRPr="004E516B">
              <w:rPr>
                <w:rFonts w:ascii="Times New Roman" w:hAnsi="Times New Roman"/>
                <w:b/>
                <w:sz w:val="22"/>
                <w:szCs w:val="22"/>
              </w:rPr>
              <w:t>)</w:t>
            </w:r>
          </w:p>
          <w:p w14:paraId="5D4C7C62" w14:textId="3812C46B" w:rsidR="00D73A00" w:rsidRPr="004E516B" w:rsidRDefault="002A6B3A" w:rsidP="002A6B3A">
            <w:pPr>
              <w:spacing w:before="0"/>
              <w:jc w:val="both"/>
              <w:rPr>
                <w:rFonts w:ascii="Times New Roman" w:hAnsi="Times New Roman"/>
                <w:bCs/>
                <w:sz w:val="22"/>
                <w:szCs w:val="22"/>
              </w:rPr>
            </w:pPr>
            <w:r w:rsidRPr="004E516B">
              <w:rPr>
                <w:rFonts w:ascii="Times New Roman" w:hAnsi="Times New Roman"/>
                <w:bCs/>
                <w:sz w:val="22"/>
                <w:szCs w:val="22"/>
              </w:rPr>
              <w:t>ORBIS database access licence including specified modules; access for not less than 5 concurrent users; licence shall include usage volumes aligned with standard enterprise-level packages, ensuring uninterrupted operational use without exhaustion under normal conditions; licence duration not less than 12 months.</w:t>
            </w:r>
          </w:p>
        </w:tc>
        <w:tc>
          <w:tcPr>
            <w:tcW w:w="1732" w:type="dxa"/>
          </w:tcPr>
          <w:p w14:paraId="1B293964" w14:textId="09DE2D32" w:rsidR="00D73A00" w:rsidRDefault="00D73A00" w:rsidP="00D73A00">
            <w:pPr>
              <w:spacing w:before="0"/>
              <w:jc w:val="both"/>
              <w:rPr>
                <w:rFonts w:ascii="Times New Roman" w:hAnsi="Times New Roman"/>
                <w:sz w:val="22"/>
                <w:szCs w:val="22"/>
              </w:rPr>
            </w:pPr>
          </w:p>
        </w:tc>
        <w:tc>
          <w:tcPr>
            <w:tcW w:w="1750" w:type="dxa"/>
          </w:tcPr>
          <w:p w14:paraId="51D42F5D" w14:textId="77777777" w:rsidR="00D73A00" w:rsidRDefault="00D73A00" w:rsidP="00D73A00">
            <w:pPr>
              <w:spacing w:before="0"/>
              <w:jc w:val="both"/>
              <w:rPr>
                <w:rFonts w:ascii="Times New Roman" w:hAnsi="Times New Roman"/>
                <w:sz w:val="22"/>
                <w:szCs w:val="22"/>
              </w:rPr>
            </w:pPr>
          </w:p>
        </w:tc>
        <w:tc>
          <w:tcPr>
            <w:tcW w:w="1545" w:type="dxa"/>
          </w:tcPr>
          <w:p w14:paraId="178B7298" w14:textId="70FDC0A3" w:rsidR="00D73A00" w:rsidRDefault="00D73A00" w:rsidP="00D73A00">
            <w:pPr>
              <w:spacing w:before="0"/>
              <w:jc w:val="both"/>
              <w:rPr>
                <w:rFonts w:ascii="Times New Roman" w:hAnsi="Times New Roman"/>
                <w:sz w:val="22"/>
                <w:szCs w:val="22"/>
              </w:rPr>
            </w:pPr>
          </w:p>
        </w:tc>
      </w:tr>
      <w:tr w:rsidR="0037213D" w14:paraId="533BBED8" w14:textId="77777777" w:rsidTr="00E628F7">
        <w:tc>
          <w:tcPr>
            <w:tcW w:w="965" w:type="dxa"/>
          </w:tcPr>
          <w:p w14:paraId="34D67C8D" w14:textId="31B88656" w:rsidR="0037213D" w:rsidRPr="00FE62D6" w:rsidRDefault="00D51E0D" w:rsidP="00D73A00">
            <w:pPr>
              <w:spacing w:before="0"/>
              <w:jc w:val="both"/>
              <w:rPr>
                <w:rFonts w:ascii="Times New Roman" w:hAnsi="Times New Roman"/>
                <w:b/>
                <w:lang w:val="en-US"/>
              </w:rPr>
            </w:pPr>
            <w:r w:rsidRPr="00FE62D6">
              <w:rPr>
                <w:rFonts w:ascii="Times New Roman" w:hAnsi="Times New Roman"/>
                <w:b/>
                <w:lang w:val="en-US"/>
              </w:rPr>
              <w:t>6.1</w:t>
            </w:r>
          </w:p>
        </w:tc>
        <w:tc>
          <w:tcPr>
            <w:tcW w:w="8568" w:type="dxa"/>
            <w:vAlign w:val="center"/>
          </w:tcPr>
          <w:p w14:paraId="537EAB1A" w14:textId="77777777" w:rsidR="002A6B3A" w:rsidRPr="004E516B" w:rsidRDefault="0037213D" w:rsidP="004E516B">
            <w:pPr>
              <w:spacing w:before="0" w:after="0"/>
              <w:rPr>
                <w:rFonts w:ascii="Times New Roman" w:hAnsi="Times New Roman"/>
                <w:b/>
                <w:sz w:val="22"/>
                <w:szCs w:val="22"/>
              </w:rPr>
            </w:pPr>
            <w:r w:rsidRPr="004E516B">
              <w:rPr>
                <w:rFonts w:ascii="Times New Roman" w:hAnsi="Times New Roman"/>
                <w:b/>
                <w:sz w:val="22"/>
                <w:szCs w:val="22"/>
              </w:rPr>
              <w:t>Orbis Software Package (ORBIS GLOBAL; ORBIS T-Rank; T-Rank power and coalitions; Orbis M&amp;A (Zephyr); Sanction&amp;Peps – LexisNexis)</w:t>
            </w:r>
          </w:p>
          <w:p w14:paraId="2374F66E" w14:textId="3D76EE8B" w:rsidR="0037213D" w:rsidRPr="004E516B" w:rsidRDefault="002A6B3A" w:rsidP="004E516B">
            <w:pPr>
              <w:spacing w:before="0" w:after="0"/>
              <w:rPr>
                <w:rFonts w:ascii="Times New Roman" w:hAnsi="Times New Roman"/>
                <w:bCs/>
                <w:sz w:val="22"/>
                <w:szCs w:val="22"/>
              </w:rPr>
            </w:pPr>
            <w:r w:rsidRPr="004E516B">
              <w:rPr>
                <w:rFonts w:ascii="Times New Roman" w:hAnsi="Times New Roman"/>
                <w:bCs/>
                <w:sz w:val="22"/>
                <w:szCs w:val="22"/>
              </w:rPr>
              <w:t>ORBIS software package licence including specified modules;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591E9F32" w14:textId="77777777" w:rsidR="0037213D" w:rsidRPr="00D012EE" w:rsidRDefault="0037213D" w:rsidP="00D73A00">
            <w:pPr>
              <w:spacing w:before="0"/>
              <w:jc w:val="both"/>
              <w:rPr>
                <w:rFonts w:ascii="Times New Roman" w:hAnsi="Times New Roman"/>
                <w:sz w:val="22"/>
                <w:szCs w:val="22"/>
              </w:rPr>
            </w:pPr>
          </w:p>
        </w:tc>
        <w:tc>
          <w:tcPr>
            <w:tcW w:w="1750" w:type="dxa"/>
          </w:tcPr>
          <w:p w14:paraId="06CE14B7" w14:textId="77777777" w:rsidR="0037213D" w:rsidRDefault="0037213D" w:rsidP="00D73A00">
            <w:pPr>
              <w:spacing w:before="0"/>
              <w:jc w:val="both"/>
              <w:rPr>
                <w:rFonts w:ascii="Times New Roman" w:hAnsi="Times New Roman"/>
                <w:sz w:val="22"/>
                <w:szCs w:val="22"/>
              </w:rPr>
            </w:pPr>
          </w:p>
        </w:tc>
        <w:tc>
          <w:tcPr>
            <w:tcW w:w="1545" w:type="dxa"/>
          </w:tcPr>
          <w:p w14:paraId="2AFD51E6" w14:textId="77777777" w:rsidR="0037213D" w:rsidRDefault="0037213D" w:rsidP="00D73A00">
            <w:pPr>
              <w:spacing w:before="0"/>
              <w:jc w:val="both"/>
              <w:rPr>
                <w:rFonts w:ascii="Times New Roman" w:hAnsi="Times New Roman"/>
                <w:sz w:val="22"/>
                <w:szCs w:val="22"/>
              </w:rPr>
            </w:pPr>
          </w:p>
        </w:tc>
      </w:tr>
      <w:tr w:rsidR="00173E24" w14:paraId="5D2CDC01" w14:textId="77777777" w:rsidTr="00E628F7">
        <w:tc>
          <w:tcPr>
            <w:tcW w:w="965" w:type="dxa"/>
          </w:tcPr>
          <w:p w14:paraId="0CF80BC0" w14:textId="77777777" w:rsidR="00173E24" w:rsidRPr="00FE62D6" w:rsidRDefault="00173E24" w:rsidP="00D73A00">
            <w:pPr>
              <w:spacing w:before="0"/>
              <w:jc w:val="both"/>
              <w:rPr>
                <w:rFonts w:ascii="Times New Roman" w:hAnsi="Times New Roman"/>
                <w:b/>
                <w:lang w:val="en-US"/>
              </w:rPr>
            </w:pPr>
          </w:p>
        </w:tc>
        <w:tc>
          <w:tcPr>
            <w:tcW w:w="8568" w:type="dxa"/>
            <w:vAlign w:val="center"/>
          </w:tcPr>
          <w:p w14:paraId="22E77289" w14:textId="77777777" w:rsidR="00173E24" w:rsidRPr="004E516B" w:rsidRDefault="00173E24" w:rsidP="004E516B">
            <w:pPr>
              <w:spacing w:before="0" w:after="0"/>
              <w:rPr>
                <w:rFonts w:ascii="Times New Roman" w:hAnsi="Times New Roman"/>
                <w:b/>
                <w:sz w:val="22"/>
                <w:szCs w:val="22"/>
              </w:rPr>
            </w:pPr>
          </w:p>
        </w:tc>
        <w:tc>
          <w:tcPr>
            <w:tcW w:w="1732" w:type="dxa"/>
          </w:tcPr>
          <w:p w14:paraId="2421A493" w14:textId="77777777" w:rsidR="00173E24" w:rsidRPr="00D012EE" w:rsidRDefault="00173E24" w:rsidP="00D73A00">
            <w:pPr>
              <w:spacing w:before="0"/>
              <w:jc w:val="both"/>
              <w:rPr>
                <w:rFonts w:ascii="Times New Roman" w:hAnsi="Times New Roman"/>
                <w:sz w:val="22"/>
                <w:szCs w:val="22"/>
              </w:rPr>
            </w:pPr>
          </w:p>
        </w:tc>
        <w:tc>
          <w:tcPr>
            <w:tcW w:w="1750" w:type="dxa"/>
          </w:tcPr>
          <w:p w14:paraId="39B354B9" w14:textId="77777777" w:rsidR="00173E24" w:rsidRDefault="00173E24" w:rsidP="00D73A00">
            <w:pPr>
              <w:spacing w:before="0"/>
              <w:jc w:val="both"/>
              <w:rPr>
                <w:rFonts w:ascii="Times New Roman" w:hAnsi="Times New Roman"/>
                <w:sz w:val="22"/>
                <w:szCs w:val="22"/>
              </w:rPr>
            </w:pPr>
          </w:p>
        </w:tc>
        <w:tc>
          <w:tcPr>
            <w:tcW w:w="1545" w:type="dxa"/>
          </w:tcPr>
          <w:p w14:paraId="2FC61553" w14:textId="77777777" w:rsidR="00173E24" w:rsidRDefault="00173E24" w:rsidP="00D73A00">
            <w:pPr>
              <w:spacing w:before="0"/>
              <w:jc w:val="both"/>
              <w:rPr>
                <w:rFonts w:ascii="Times New Roman" w:hAnsi="Times New Roman"/>
                <w:sz w:val="22"/>
                <w:szCs w:val="22"/>
              </w:rPr>
            </w:pPr>
          </w:p>
        </w:tc>
      </w:tr>
      <w:tr w:rsidR="00D73A00" w14:paraId="506217C9" w14:textId="77777777" w:rsidTr="00E628F7">
        <w:tc>
          <w:tcPr>
            <w:tcW w:w="965" w:type="dxa"/>
          </w:tcPr>
          <w:p w14:paraId="662D87C8" w14:textId="04A891E8" w:rsidR="00D73A00" w:rsidRPr="00FE62D6" w:rsidRDefault="00D51E0D" w:rsidP="00D73A00">
            <w:pPr>
              <w:spacing w:before="0"/>
              <w:jc w:val="both"/>
              <w:rPr>
                <w:rFonts w:ascii="Times New Roman" w:hAnsi="Times New Roman"/>
                <w:b/>
                <w:lang w:val="bg-BG"/>
              </w:rPr>
            </w:pPr>
            <w:r w:rsidRPr="00FE62D6">
              <w:rPr>
                <w:rFonts w:ascii="Times New Roman" w:hAnsi="Times New Roman"/>
                <w:b/>
                <w:lang w:val="en-US"/>
              </w:rPr>
              <w:lastRenderedPageBreak/>
              <w:t>7</w:t>
            </w:r>
          </w:p>
        </w:tc>
        <w:tc>
          <w:tcPr>
            <w:tcW w:w="8568" w:type="dxa"/>
            <w:vAlign w:val="center"/>
          </w:tcPr>
          <w:p w14:paraId="335505A7" w14:textId="77777777" w:rsidR="002A6B3A" w:rsidRPr="004E516B" w:rsidRDefault="00397478" w:rsidP="002A6B3A">
            <w:pPr>
              <w:spacing w:before="0"/>
              <w:jc w:val="both"/>
              <w:rPr>
                <w:rFonts w:ascii="Times New Roman" w:hAnsi="Times New Roman"/>
                <w:b/>
                <w:bCs/>
                <w:sz w:val="22"/>
                <w:szCs w:val="22"/>
              </w:rPr>
            </w:pPr>
            <w:r w:rsidRPr="004E516B">
              <w:rPr>
                <w:rFonts w:ascii="Times New Roman" w:hAnsi="Times New Roman"/>
                <w:b/>
                <w:bCs/>
                <w:sz w:val="22"/>
                <w:szCs w:val="22"/>
              </w:rPr>
              <w:t>Maltego Organization plan</w:t>
            </w:r>
            <w:r w:rsidR="00BA66A6" w:rsidRPr="004E516B">
              <w:rPr>
                <w:rFonts w:ascii="Times New Roman" w:hAnsi="Times New Roman"/>
                <w:b/>
                <w:bCs/>
                <w:sz w:val="22"/>
                <w:szCs w:val="22"/>
              </w:rPr>
              <w:t>,</w:t>
            </w:r>
            <w:r w:rsidR="00CD616B" w:rsidRPr="004E516B">
              <w:rPr>
                <w:rFonts w:ascii="Times New Roman" w:hAnsi="Times New Roman"/>
                <w:b/>
                <w:bCs/>
                <w:sz w:val="22"/>
                <w:szCs w:val="22"/>
              </w:rPr>
              <w:t xml:space="preserve"> incl.</w:t>
            </w:r>
            <w:r w:rsidR="00BA66A6" w:rsidRPr="004E516B">
              <w:rPr>
                <w:rFonts w:ascii="Times New Roman" w:hAnsi="Times New Roman"/>
                <w:b/>
                <w:bCs/>
                <w:sz w:val="22"/>
                <w:szCs w:val="22"/>
              </w:rPr>
              <w:t xml:space="preserve"> </w:t>
            </w:r>
            <w:r w:rsidR="00927E34" w:rsidRPr="004E516B">
              <w:rPr>
                <w:rFonts w:ascii="Times New Roman" w:hAnsi="Times New Roman"/>
                <w:b/>
                <w:bCs/>
                <w:sz w:val="22"/>
                <w:szCs w:val="22"/>
              </w:rPr>
              <w:t>“Social Net”</w:t>
            </w:r>
            <w:r w:rsidR="00A76568" w:rsidRPr="004E516B">
              <w:rPr>
                <w:rFonts w:ascii="Times New Roman" w:hAnsi="Times New Roman"/>
                <w:b/>
                <w:bCs/>
                <w:sz w:val="22"/>
                <w:szCs w:val="22"/>
              </w:rPr>
              <w:t xml:space="preserve"> and “PIPL” </w:t>
            </w:r>
            <w:r w:rsidR="00927E34" w:rsidRPr="004E516B">
              <w:rPr>
                <w:rFonts w:ascii="Times New Roman" w:hAnsi="Times New Roman"/>
                <w:b/>
                <w:bCs/>
                <w:sz w:val="22"/>
                <w:szCs w:val="22"/>
              </w:rPr>
              <w:t>Transform</w:t>
            </w:r>
            <w:r w:rsidR="00E63522" w:rsidRPr="004E516B">
              <w:rPr>
                <w:rFonts w:ascii="Times New Roman" w:hAnsi="Times New Roman"/>
                <w:b/>
                <w:bCs/>
                <w:sz w:val="22"/>
                <w:szCs w:val="22"/>
              </w:rPr>
              <w:t xml:space="preserve"> OSINT plug-ins</w:t>
            </w:r>
          </w:p>
          <w:p w14:paraId="7BBEF04D" w14:textId="5FC6B879" w:rsidR="00D73A00" w:rsidRPr="004E516B" w:rsidRDefault="002A6B3A" w:rsidP="002A6B3A">
            <w:pPr>
              <w:spacing w:before="0"/>
              <w:jc w:val="both"/>
              <w:rPr>
                <w:rFonts w:ascii="Times New Roman" w:hAnsi="Times New Roman"/>
                <w:b/>
                <w:bCs/>
                <w:sz w:val="22"/>
                <w:szCs w:val="22"/>
              </w:rPr>
            </w:pPr>
            <w:r w:rsidRPr="004E516B">
              <w:rPr>
                <w:rFonts w:ascii="Times New Roman" w:hAnsi="Times New Roman"/>
                <w:sz w:val="22"/>
                <w:szCs w:val="22"/>
              </w:rPr>
              <w:t>Maltego Organization Plan licence including specified transforms/plugins;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379ECFE4" w14:textId="77777777" w:rsidR="00D73A00" w:rsidRDefault="00D73A00" w:rsidP="00D73A00">
            <w:pPr>
              <w:spacing w:before="0"/>
              <w:jc w:val="both"/>
              <w:rPr>
                <w:rFonts w:ascii="Times New Roman" w:hAnsi="Times New Roman"/>
                <w:sz w:val="22"/>
                <w:szCs w:val="22"/>
              </w:rPr>
            </w:pPr>
          </w:p>
        </w:tc>
        <w:tc>
          <w:tcPr>
            <w:tcW w:w="1750" w:type="dxa"/>
          </w:tcPr>
          <w:p w14:paraId="67559FD9" w14:textId="77777777" w:rsidR="00D73A00" w:rsidRDefault="00D73A00" w:rsidP="00D73A00">
            <w:pPr>
              <w:spacing w:before="0"/>
              <w:jc w:val="both"/>
              <w:rPr>
                <w:rFonts w:ascii="Times New Roman" w:hAnsi="Times New Roman"/>
                <w:sz w:val="22"/>
                <w:szCs w:val="22"/>
              </w:rPr>
            </w:pPr>
          </w:p>
        </w:tc>
        <w:tc>
          <w:tcPr>
            <w:tcW w:w="1545" w:type="dxa"/>
          </w:tcPr>
          <w:p w14:paraId="629A314C" w14:textId="6A0545DA" w:rsidR="00D73A00" w:rsidRDefault="00D73A00" w:rsidP="00D73A00">
            <w:pPr>
              <w:spacing w:before="0"/>
              <w:jc w:val="both"/>
              <w:rPr>
                <w:rFonts w:ascii="Times New Roman" w:hAnsi="Times New Roman"/>
                <w:sz w:val="22"/>
                <w:szCs w:val="22"/>
              </w:rPr>
            </w:pPr>
          </w:p>
        </w:tc>
      </w:tr>
      <w:tr w:rsidR="00D73A00" w14:paraId="361333E6" w14:textId="77777777" w:rsidTr="00E628F7">
        <w:tc>
          <w:tcPr>
            <w:tcW w:w="965" w:type="dxa"/>
          </w:tcPr>
          <w:p w14:paraId="3791AF9B" w14:textId="65B59CC6" w:rsidR="00D73A00" w:rsidRPr="00243E2A" w:rsidRDefault="002F6236" w:rsidP="00D73A00">
            <w:pPr>
              <w:spacing w:before="0"/>
              <w:jc w:val="both"/>
              <w:rPr>
                <w:rFonts w:ascii="Times New Roman" w:hAnsi="Times New Roman"/>
                <w:b/>
                <w:lang w:val="en-US"/>
              </w:rPr>
            </w:pPr>
            <w:r>
              <w:rPr>
                <w:rFonts w:ascii="Times New Roman" w:hAnsi="Times New Roman"/>
                <w:b/>
                <w:lang w:val="en-US"/>
              </w:rPr>
              <w:t>8</w:t>
            </w:r>
          </w:p>
        </w:tc>
        <w:tc>
          <w:tcPr>
            <w:tcW w:w="8568" w:type="dxa"/>
            <w:vAlign w:val="center"/>
          </w:tcPr>
          <w:p w14:paraId="0964DE55" w14:textId="77777777" w:rsidR="002A6B3A" w:rsidRPr="004E516B" w:rsidRDefault="00DA700F" w:rsidP="00DA700F">
            <w:pPr>
              <w:spacing w:before="0" w:after="0"/>
              <w:rPr>
                <w:rFonts w:ascii="Times New Roman" w:hAnsi="Times New Roman"/>
                <w:b/>
                <w:sz w:val="22"/>
                <w:szCs w:val="22"/>
                <w:lang w:val="en-US"/>
              </w:rPr>
            </w:pPr>
            <w:r w:rsidRPr="004E516B">
              <w:rPr>
                <w:rFonts w:ascii="Times New Roman" w:hAnsi="Times New Roman"/>
                <w:b/>
                <w:sz w:val="22"/>
                <w:szCs w:val="22"/>
                <w:lang w:val="en-US"/>
              </w:rPr>
              <w:t>“Hunchly Classic”</w:t>
            </w:r>
          </w:p>
          <w:p w14:paraId="6B0A9862" w14:textId="6F93DD8B" w:rsidR="002A6B3A" w:rsidRPr="004E516B" w:rsidRDefault="002A6B3A" w:rsidP="002A6B3A">
            <w:pPr>
              <w:spacing w:before="0" w:after="0"/>
              <w:jc w:val="both"/>
              <w:rPr>
                <w:rFonts w:ascii="Times New Roman" w:hAnsi="Times New Roman"/>
                <w:bCs/>
                <w:sz w:val="22"/>
                <w:szCs w:val="22"/>
                <w:lang w:val="en-US"/>
              </w:rPr>
            </w:pPr>
            <w:r w:rsidRPr="004E516B">
              <w:rPr>
                <w:rFonts w:ascii="Times New Roman" w:hAnsi="Times New Roman"/>
                <w:sz w:val="22"/>
                <w:szCs w:val="22"/>
              </w:rPr>
              <w:t>Hunchly Classic licence; access for not less than 5 named users; licence duration not less than 12 months.</w:t>
            </w:r>
          </w:p>
        </w:tc>
        <w:tc>
          <w:tcPr>
            <w:tcW w:w="1732" w:type="dxa"/>
          </w:tcPr>
          <w:p w14:paraId="2987BCEC" w14:textId="77777777" w:rsidR="00D73A00" w:rsidRDefault="00D73A00" w:rsidP="00D73A00">
            <w:pPr>
              <w:spacing w:before="0"/>
              <w:jc w:val="both"/>
              <w:rPr>
                <w:rFonts w:ascii="Times New Roman" w:hAnsi="Times New Roman"/>
                <w:sz w:val="22"/>
                <w:szCs w:val="22"/>
              </w:rPr>
            </w:pPr>
          </w:p>
        </w:tc>
        <w:tc>
          <w:tcPr>
            <w:tcW w:w="1750" w:type="dxa"/>
          </w:tcPr>
          <w:p w14:paraId="5EEDA791" w14:textId="77777777" w:rsidR="00D73A00" w:rsidRDefault="00D73A00" w:rsidP="00D73A00">
            <w:pPr>
              <w:spacing w:before="0"/>
              <w:jc w:val="both"/>
              <w:rPr>
                <w:rFonts w:ascii="Times New Roman" w:hAnsi="Times New Roman"/>
                <w:sz w:val="22"/>
                <w:szCs w:val="22"/>
              </w:rPr>
            </w:pPr>
          </w:p>
        </w:tc>
        <w:tc>
          <w:tcPr>
            <w:tcW w:w="1545" w:type="dxa"/>
          </w:tcPr>
          <w:p w14:paraId="57676ED1" w14:textId="1EFCAFB6" w:rsidR="00D73A00" w:rsidRDefault="00D73A00" w:rsidP="00D73A00">
            <w:pPr>
              <w:spacing w:before="0"/>
              <w:jc w:val="both"/>
              <w:rPr>
                <w:rFonts w:ascii="Times New Roman" w:hAnsi="Times New Roman"/>
                <w:sz w:val="22"/>
                <w:szCs w:val="22"/>
              </w:rPr>
            </w:pPr>
          </w:p>
        </w:tc>
      </w:tr>
      <w:tr w:rsidR="00D73A00" w14:paraId="5E46347C" w14:textId="77777777" w:rsidTr="00E628F7">
        <w:tc>
          <w:tcPr>
            <w:tcW w:w="965" w:type="dxa"/>
          </w:tcPr>
          <w:p w14:paraId="7F7D21FF" w14:textId="1D604144" w:rsidR="00D73A00" w:rsidRPr="00243E2A" w:rsidRDefault="002F6236" w:rsidP="00D73A00">
            <w:pPr>
              <w:spacing w:before="0"/>
              <w:jc w:val="both"/>
              <w:rPr>
                <w:rFonts w:ascii="Times New Roman" w:hAnsi="Times New Roman"/>
                <w:b/>
                <w:lang w:val="en-US"/>
              </w:rPr>
            </w:pPr>
            <w:r>
              <w:rPr>
                <w:rFonts w:ascii="Times New Roman" w:hAnsi="Times New Roman"/>
                <w:b/>
                <w:lang w:val="en-US"/>
              </w:rPr>
              <w:t>9</w:t>
            </w:r>
          </w:p>
        </w:tc>
        <w:tc>
          <w:tcPr>
            <w:tcW w:w="8568" w:type="dxa"/>
            <w:vAlign w:val="center"/>
          </w:tcPr>
          <w:p w14:paraId="682C10A7" w14:textId="77777777" w:rsidR="00D73A00" w:rsidRPr="004E516B" w:rsidRDefault="00E800E0" w:rsidP="00E800E0">
            <w:pPr>
              <w:spacing w:before="0" w:after="0"/>
              <w:rPr>
                <w:rFonts w:ascii="Times New Roman" w:hAnsi="Times New Roman"/>
                <w:b/>
                <w:sz w:val="22"/>
                <w:szCs w:val="22"/>
                <w:lang w:val="en-US"/>
              </w:rPr>
            </w:pPr>
            <w:r w:rsidRPr="004E516B">
              <w:rPr>
                <w:rFonts w:ascii="Times New Roman" w:hAnsi="Times New Roman"/>
                <w:b/>
                <w:sz w:val="22"/>
                <w:szCs w:val="22"/>
                <w:lang w:val="en-US"/>
              </w:rPr>
              <w:t xml:space="preserve">IBM i2 Analyst's </w:t>
            </w:r>
            <w:r w:rsidR="00BB02E2" w:rsidRPr="004E516B">
              <w:rPr>
                <w:rFonts w:ascii="Times New Roman" w:hAnsi="Times New Roman"/>
                <w:b/>
                <w:bCs/>
                <w:sz w:val="22"/>
                <w:szCs w:val="22"/>
                <w:lang w:val="en-US"/>
              </w:rPr>
              <w:t xml:space="preserve">Notebook </w:t>
            </w:r>
            <w:r w:rsidR="00FE2E7A" w:rsidRPr="004E516B">
              <w:rPr>
                <w:rFonts w:ascii="Times New Roman" w:hAnsi="Times New Roman"/>
                <w:b/>
                <w:bCs/>
                <w:sz w:val="22"/>
                <w:szCs w:val="22"/>
                <w:lang w:val="en-US"/>
              </w:rPr>
              <w:t>10.1.1</w:t>
            </w:r>
            <w:r w:rsidRPr="004E516B">
              <w:rPr>
                <w:rFonts w:ascii="Times New Roman" w:hAnsi="Times New Roman"/>
                <w:b/>
                <w:sz w:val="22"/>
                <w:szCs w:val="22"/>
                <w:lang w:val="en-US"/>
              </w:rPr>
              <w:t xml:space="preserve"> Concurrent User License</w:t>
            </w:r>
            <w:r w:rsidR="00243E2A" w:rsidRPr="004E516B">
              <w:rPr>
                <w:rFonts w:ascii="Times New Roman" w:hAnsi="Times New Roman"/>
                <w:b/>
                <w:sz w:val="22"/>
                <w:szCs w:val="22"/>
                <w:lang w:val="en-US"/>
              </w:rPr>
              <w:t xml:space="preserve"> </w:t>
            </w:r>
            <w:r w:rsidR="00451EC5" w:rsidRPr="004E516B">
              <w:rPr>
                <w:rFonts w:ascii="Times New Roman" w:hAnsi="Times New Roman"/>
                <w:b/>
                <w:sz w:val="22"/>
                <w:szCs w:val="22"/>
                <w:lang w:val="en-US"/>
              </w:rPr>
              <w:t>(</w:t>
            </w:r>
            <w:r w:rsidR="008A7BEE" w:rsidRPr="004E516B">
              <w:rPr>
                <w:rFonts w:ascii="Times New Roman" w:hAnsi="Times New Roman"/>
                <w:b/>
                <w:sz w:val="22"/>
                <w:szCs w:val="22"/>
                <w:lang w:val="en-US"/>
              </w:rPr>
              <w:t>or latest available stable release</w:t>
            </w:r>
            <w:r w:rsidR="00451EC5" w:rsidRPr="004E516B">
              <w:rPr>
                <w:rFonts w:ascii="Times New Roman" w:hAnsi="Times New Roman"/>
                <w:b/>
                <w:sz w:val="22"/>
                <w:szCs w:val="22"/>
                <w:lang w:val="en-US"/>
              </w:rPr>
              <w:t>)</w:t>
            </w:r>
            <w:r w:rsidR="008A7BEE" w:rsidRPr="004E516B">
              <w:rPr>
                <w:rFonts w:ascii="Times New Roman" w:hAnsi="Times New Roman"/>
                <w:b/>
                <w:sz w:val="22"/>
                <w:szCs w:val="22"/>
                <w:lang w:val="en-US"/>
              </w:rPr>
              <w:t xml:space="preserve"> </w:t>
            </w:r>
            <w:r w:rsidRPr="004E516B">
              <w:rPr>
                <w:rFonts w:ascii="Times New Roman" w:hAnsi="Times New Roman"/>
                <w:b/>
                <w:sz w:val="22"/>
                <w:szCs w:val="22"/>
                <w:lang w:val="en-US"/>
              </w:rPr>
              <w:t>+ SW Subscription and Support</w:t>
            </w:r>
            <w:r w:rsidR="00243E2A" w:rsidRPr="004E516B">
              <w:rPr>
                <w:rFonts w:ascii="Times New Roman" w:hAnsi="Times New Roman"/>
                <w:b/>
                <w:sz w:val="22"/>
                <w:szCs w:val="22"/>
                <w:lang w:val="en-US"/>
              </w:rPr>
              <w:t xml:space="preserve"> package</w:t>
            </w:r>
          </w:p>
          <w:p w14:paraId="7E8E2D18" w14:textId="5EBA359D" w:rsidR="002A6B3A" w:rsidRPr="004E516B" w:rsidRDefault="002A6B3A" w:rsidP="002A6B3A">
            <w:pPr>
              <w:spacing w:before="0" w:after="0"/>
              <w:jc w:val="both"/>
              <w:rPr>
                <w:rFonts w:ascii="Times New Roman" w:hAnsi="Times New Roman"/>
                <w:b/>
                <w:sz w:val="22"/>
                <w:szCs w:val="22"/>
                <w:lang w:val="en-US"/>
              </w:rPr>
            </w:pPr>
            <w:r w:rsidRPr="004E516B">
              <w:rPr>
                <w:rFonts w:ascii="Times New Roman" w:hAnsi="Times New Roman"/>
                <w:sz w:val="22"/>
                <w:szCs w:val="22"/>
              </w:rPr>
              <w:t>IBM i2 Analyst's Notebook concurrent user licence (latest available stable version) including software subscription and support; access for not less than 5 concurrent users; licence duration not less than 12 months.</w:t>
            </w:r>
          </w:p>
        </w:tc>
        <w:tc>
          <w:tcPr>
            <w:tcW w:w="1732" w:type="dxa"/>
          </w:tcPr>
          <w:p w14:paraId="54AF251C" w14:textId="77777777" w:rsidR="00D73A00" w:rsidRDefault="00D73A00" w:rsidP="00D73A00">
            <w:pPr>
              <w:spacing w:before="0"/>
              <w:jc w:val="both"/>
              <w:rPr>
                <w:rFonts w:ascii="Times New Roman" w:hAnsi="Times New Roman"/>
                <w:sz w:val="22"/>
                <w:szCs w:val="22"/>
              </w:rPr>
            </w:pPr>
          </w:p>
        </w:tc>
        <w:tc>
          <w:tcPr>
            <w:tcW w:w="1750" w:type="dxa"/>
          </w:tcPr>
          <w:p w14:paraId="1ED7E771" w14:textId="77777777" w:rsidR="00D73A00" w:rsidRDefault="00D73A00" w:rsidP="00D73A00">
            <w:pPr>
              <w:spacing w:before="0"/>
              <w:jc w:val="both"/>
              <w:rPr>
                <w:rFonts w:ascii="Times New Roman" w:hAnsi="Times New Roman"/>
                <w:sz w:val="22"/>
                <w:szCs w:val="22"/>
              </w:rPr>
            </w:pPr>
          </w:p>
        </w:tc>
        <w:tc>
          <w:tcPr>
            <w:tcW w:w="1545" w:type="dxa"/>
          </w:tcPr>
          <w:p w14:paraId="5E2F791D" w14:textId="12213416" w:rsidR="00D73A00" w:rsidRDefault="00D73A00" w:rsidP="00D73A00">
            <w:pPr>
              <w:spacing w:before="0"/>
              <w:jc w:val="both"/>
              <w:rPr>
                <w:rFonts w:ascii="Times New Roman" w:hAnsi="Times New Roman"/>
                <w:sz w:val="22"/>
                <w:szCs w:val="22"/>
              </w:rPr>
            </w:pPr>
          </w:p>
        </w:tc>
      </w:tr>
      <w:tr w:rsidR="00BF3CA9" w14:paraId="2803676D" w14:textId="77777777" w:rsidTr="00E628F7">
        <w:tc>
          <w:tcPr>
            <w:tcW w:w="965" w:type="dxa"/>
          </w:tcPr>
          <w:p w14:paraId="26E1C035" w14:textId="5A44A848" w:rsidR="00BF3CA9" w:rsidRDefault="009336DA" w:rsidP="00D73A00">
            <w:pPr>
              <w:spacing w:before="0"/>
              <w:jc w:val="both"/>
              <w:rPr>
                <w:rFonts w:ascii="Times New Roman" w:hAnsi="Times New Roman"/>
                <w:b/>
                <w:lang w:val="en-US"/>
              </w:rPr>
            </w:pPr>
            <w:r>
              <w:rPr>
                <w:rFonts w:ascii="Times New Roman" w:hAnsi="Times New Roman"/>
                <w:b/>
                <w:lang w:val="en-US"/>
              </w:rPr>
              <w:t>9.1</w:t>
            </w:r>
          </w:p>
        </w:tc>
        <w:tc>
          <w:tcPr>
            <w:tcW w:w="8568" w:type="dxa"/>
            <w:vAlign w:val="center"/>
          </w:tcPr>
          <w:p w14:paraId="19D177D5" w14:textId="77777777" w:rsidR="002A6B3A" w:rsidRPr="004E516B" w:rsidRDefault="00652CB6" w:rsidP="00E800E0">
            <w:pPr>
              <w:spacing w:before="0" w:after="0"/>
              <w:rPr>
                <w:rFonts w:ascii="Times New Roman" w:hAnsi="Times New Roman"/>
                <w:b/>
                <w:bCs/>
                <w:sz w:val="22"/>
                <w:szCs w:val="22"/>
              </w:rPr>
            </w:pPr>
            <w:r w:rsidRPr="004E516B">
              <w:rPr>
                <w:rFonts w:ascii="Times New Roman" w:hAnsi="Times New Roman"/>
                <w:b/>
                <w:sz w:val="22"/>
                <w:szCs w:val="22"/>
                <w:lang w:val="en-US"/>
              </w:rPr>
              <w:t>IBM</w:t>
            </w:r>
            <w:r w:rsidRPr="004E516B">
              <w:rPr>
                <w:rFonts w:ascii="Times New Roman" w:hAnsi="Times New Roman"/>
                <w:b/>
                <w:bCs/>
                <w:sz w:val="22"/>
                <w:szCs w:val="22"/>
                <w:lang w:val="en-US"/>
              </w:rPr>
              <w:t xml:space="preserve"> i2 Analysts’ Notebook </w:t>
            </w:r>
            <w:r w:rsidR="003262A1" w:rsidRPr="004E516B">
              <w:rPr>
                <w:rFonts w:ascii="Times New Roman" w:hAnsi="Times New Roman"/>
                <w:b/>
                <w:bCs/>
                <w:sz w:val="22"/>
                <w:szCs w:val="22"/>
                <w:lang w:val="en-US"/>
              </w:rPr>
              <w:t>10.1.1</w:t>
            </w:r>
            <w:r w:rsidR="003262A1" w:rsidRPr="004E516B">
              <w:rPr>
                <w:rFonts w:ascii="Times New Roman" w:hAnsi="Times New Roman"/>
                <w:b/>
                <w:sz w:val="22"/>
                <w:szCs w:val="22"/>
                <w:lang w:val="en-US"/>
              </w:rPr>
              <w:t xml:space="preserve"> </w:t>
            </w:r>
            <w:r w:rsidR="00451EC5" w:rsidRPr="004E516B">
              <w:rPr>
                <w:rFonts w:ascii="Times New Roman" w:hAnsi="Times New Roman"/>
                <w:b/>
                <w:sz w:val="22"/>
                <w:szCs w:val="22"/>
                <w:lang w:val="en-US"/>
              </w:rPr>
              <w:t xml:space="preserve">(or latest available stable release) </w:t>
            </w:r>
            <w:r w:rsidR="003262A1" w:rsidRPr="004E516B">
              <w:rPr>
                <w:rFonts w:ascii="Times New Roman" w:hAnsi="Times New Roman"/>
                <w:b/>
                <w:bCs/>
                <w:sz w:val="22"/>
                <w:szCs w:val="22"/>
                <w:lang w:val="en-US"/>
              </w:rPr>
              <w:t xml:space="preserve">+ </w:t>
            </w:r>
            <w:r w:rsidR="003262A1" w:rsidRPr="004E516B">
              <w:rPr>
                <w:rFonts w:ascii="Times New Roman" w:hAnsi="Times New Roman"/>
                <w:b/>
                <w:bCs/>
                <w:sz w:val="22"/>
                <w:szCs w:val="22"/>
              </w:rPr>
              <w:t>i</w:t>
            </w:r>
            <w:r w:rsidRPr="004E516B">
              <w:rPr>
                <w:rFonts w:ascii="Times New Roman" w:hAnsi="Times New Roman"/>
                <w:b/>
                <w:bCs/>
                <w:sz w:val="22"/>
                <w:szCs w:val="22"/>
              </w:rPr>
              <w:t>2 Analysis Hub</w:t>
            </w:r>
          </w:p>
          <w:p w14:paraId="3D9768A0" w14:textId="2ECB4147" w:rsidR="00BF3CA9" w:rsidRPr="004E516B" w:rsidRDefault="002A6B3A" w:rsidP="002A6B3A">
            <w:pPr>
              <w:spacing w:before="0" w:after="0"/>
              <w:jc w:val="both"/>
              <w:rPr>
                <w:rFonts w:ascii="Times New Roman" w:hAnsi="Times New Roman"/>
                <w:b/>
                <w:bCs/>
                <w:sz w:val="22"/>
                <w:szCs w:val="22"/>
              </w:rPr>
            </w:pPr>
            <w:r w:rsidRPr="004E516B">
              <w:rPr>
                <w:rFonts w:ascii="Times New Roman" w:hAnsi="Times New Roman"/>
                <w:sz w:val="22"/>
                <w:szCs w:val="22"/>
              </w:rPr>
              <w:t>IBM i2 Analyst’s Notebook with i2 Analysis Hub licence; access for not less than 5 named users; licence duration not less than 12 months.</w:t>
            </w:r>
          </w:p>
        </w:tc>
        <w:tc>
          <w:tcPr>
            <w:tcW w:w="1732" w:type="dxa"/>
          </w:tcPr>
          <w:p w14:paraId="7495A4E1" w14:textId="77777777" w:rsidR="00BF3CA9" w:rsidRDefault="00BF3CA9" w:rsidP="00D73A00">
            <w:pPr>
              <w:spacing w:before="0"/>
              <w:jc w:val="both"/>
              <w:rPr>
                <w:rFonts w:ascii="Times New Roman" w:hAnsi="Times New Roman"/>
                <w:sz w:val="22"/>
                <w:szCs w:val="22"/>
              </w:rPr>
            </w:pPr>
          </w:p>
        </w:tc>
        <w:tc>
          <w:tcPr>
            <w:tcW w:w="1750" w:type="dxa"/>
          </w:tcPr>
          <w:p w14:paraId="2BE33504" w14:textId="77777777" w:rsidR="00BF3CA9" w:rsidRDefault="00BF3CA9" w:rsidP="00D73A00">
            <w:pPr>
              <w:spacing w:before="0"/>
              <w:jc w:val="both"/>
              <w:rPr>
                <w:rFonts w:ascii="Times New Roman" w:hAnsi="Times New Roman"/>
                <w:sz w:val="22"/>
                <w:szCs w:val="22"/>
              </w:rPr>
            </w:pPr>
          </w:p>
        </w:tc>
        <w:tc>
          <w:tcPr>
            <w:tcW w:w="1545" w:type="dxa"/>
          </w:tcPr>
          <w:p w14:paraId="467595DF" w14:textId="77777777" w:rsidR="00BF3CA9" w:rsidRDefault="00BF3CA9" w:rsidP="00D73A00">
            <w:pPr>
              <w:spacing w:before="0"/>
              <w:jc w:val="both"/>
              <w:rPr>
                <w:rFonts w:ascii="Times New Roman" w:hAnsi="Times New Roman"/>
                <w:sz w:val="22"/>
                <w:szCs w:val="22"/>
              </w:rPr>
            </w:pPr>
          </w:p>
        </w:tc>
      </w:tr>
      <w:tr w:rsidR="00D73A00" w14:paraId="605164DD" w14:textId="77777777" w:rsidTr="00E628F7">
        <w:tc>
          <w:tcPr>
            <w:tcW w:w="965" w:type="dxa"/>
          </w:tcPr>
          <w:p w14:paraId="1933244F" w14:textId="405D2FDB" w:rsidR="00D73A00" w:rsidRPr="00330EDA" w:rsidRDefault="00907108" w:rsidP="00D73A00">
            <w:pPr>
              <w:spacing w:before="0"/>
              <w:jc w:val="both"/>
              <w:rPr>
                <w:rFonts w:ascii="Times New Roman" w:hAnsi="Times New Roman"/>
                <w:b/>
                <w:lang w:val="bg-BG"/>
              </w:rPr>
            </w:pPr>
            <w:r w:rsidRPr="00330EDA">
              <w:rPr>
                <w:rFonts w:ascii="Times New Roman" w:hAnsi="Times New Roman"/>
                <w:b/>
                <w:lang w:val="en-US"/>
              </w:rPr>
              <w:t>1</w:t>
            </w:r>
            <w:r w:rsidR="00FE62D6">
              <w:rPr>
                <w:rFonts w:ascii="Times New Roman" w:hAnsi="Times New Roman"/>
                <w:b/>
                <w:lang w:val="en-US"/>
              </w:rPr>
              <w:t>0</w:t>
            </w:r>
          </w:p>
        </w:tc>
        <w:tc>
          <w:tcPr>
            <w:tcW w:w="8568" w:type="dxa"/>
            <w:vAlign w:val="center"/>
          </w:tcPr>
          <w:p w14:paraId="42341724" w14:textId="77777777" w:rsidR="00D73A00" w:rsidRPr="004E516B" w:rsidRDefault="00AB1937" w:rsidP="004E516B">
            <w:pPr>
              <w:spacing w:before="0" w:after="0"/>
              <w:rPr>
                <w:rFonts w:ascii="Times New Roman" w:hAnsi="Times New Roman"/>
                <w:b/>
                <w:sz w:val="22"/>
                <w:szCs w:val="22"/>
              </w:rPr>
            </w:pPr>
            <w:r w:rsidRPr="004E516B">
              <w:rPr>
                <w:rFonts w:ascii="Times New Roman" w:hAnsi="Times New Roman"/>
                <w:b/>
                <w:sz w:val="22"/>
                <w:szCs w:val="22"/>
              </w:rPr>
              <w:t>“DeepL Business</w:t>
            </w:r>
            <w:r w:rsidR="002A6B3A" w:rsidRPr="004E516B">
              <w:rPr>
                <w:rFonts w:ascii="Times New Roman" w:hAnsi="Times New Roman"/>
                <w:b/>
                <w:sz w:val="22"/>
                <w:szCs w:val="22"/>
              </w:rPr>
              <w:t>”</w:t>
            </w:r>
          </w:p>
          <w:p w14:paraId="5A04A4D8" w14:textId="6D21C99D" w:rsidR="002A6B3A" w:rsidRPr="004E516B" w:rsidRDefault="002A6B3A" w:rsidP="002A6B3A">
            <w:pPr>
              <w:spacing w:after="0"/>
              <w:jc w:val="both"/>
              <w:rPr>
                <w:rFonts w:ascii="Times New Roman" w:hAnsi="Times New Roman"/>
                <w:b/>
                <w:sz w:val="22"/>
                <w:szCs w:val="22"/>
                <w:lang w:val="en-US"/>
              </w:rPr>
            </w:pPr>
            <w:r w:rsidRPr="004E516B">
              <w:rPr>
                <w:rFonts w:ascii="Times New Roman" w:hAnsi="Times New Roman"/>
                <w:sz w:val="22"/>
                <w:szCs w:val="22"/>
              </w:rPr>
              <w:t>DeepL Business licence;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504F7A65" w14:textId="77777777" w:rsidR="00D73A00" w:rsidRDefault="00D73A00" w:rsidP="00D73A00">
            <w:pPr>
              <w:spacing w:before="0"/>
              <w:jc w:val="both"/>
              <w:rPr>
                <w:rFonts w:ascii="Times New Roman" w:hAnsi="Times New Roman"/>
                <w:sz w:val="22"/>
                <w:szCs w:val="22"/>
              </w:rPr>
            </w:pPr>
          </w:p>
        </w:tc>
        <w:tc>
          <w:tcPr>
            <w:tcW w:w="1750" w:type="dxa"/>
          </w:tcPr>
          <w:p w14:paraId="11F81012" w14:textId="77777777" w:rsidR="00D73A00" w:rsidRDefault="00D73A00" w:rsidP="00D73A00">
            <w:pPr>
              <w:spacing w:before="0"/>
              <w:jc w:val="both"/>
              <w:rPr>
                <w:rFonts w:ascii="Times New Roman" w:hAnsi="Times New Roman"/>
                <w:sz w:val="22"/>
                <w:szCs w:val="22"/>
              </w:rPr>
            </w:pPr>
          </w:p>
        </w:tc>
        <w:tc>
          <w:tcPr>
            <w:tcW w:w="1545" w:type="dxa"/>
          </w:tcPr>
          <w:p w14:paraId="14176383" w14:textId="7F198B0B" w:rsidR="00D73A00" w:rsidRDefault="00D73A00" w:rsidP="00D73A00">
            <w:pPr>
              <w:spacing w:before="0"/>
              <w:jc w:val="both"/>
              <w:rPr>
                <w:rFonts w:ascii="Times New Roman" w:hAnsi="Times New Roman"/>
                <w:sz w:val="22"/>
                <w:szCs w:val="22"/>
              </w:rPr>
            </w:pPr>
          </w:p>
        </w:tc>
      </w:tr>
      <w:tr w:rsidR="00D73A00" w14:paraId="79E83E0A" w14:textId="77777777" w:rsidTr="00E628F7">
        <w:tc>
          <w:tcPr>
            <w:tcW w:w="965" w:type="dxa"/>
          </w:tcPr>
          <w:p w14:paraId="39AA884F" w14:textId="252660EE" w:rsidR="00D73A00" w:rsidRPr="006022CE" w:rsidRDefault="00907108" w:rsidP="00D73A00">
            <w:pPr>
              <w:spacing w:before="0"/>
              <w:jc w:val="both"/>
              <w:rPr>
                <w:rFonts w:ascii="Times New Roman" w:hAnsi="Times New Roman"/>
                <w:b/>
                <w:lang w:val="bg-BG"/>
              </w:rPr>
            </w:pPr>
            <w:r>
              <w:rPr>
                <w:rFonts w:ascii="Times New Roman" w:hAnsi="Times New Roman"/>
                <w:b/>
                <w:lang w:val="en-US"/>
              </w:rPr>
              <w:t>1</w:t>
            </w:r>
            <w:r w:rsidR="00FE62D6">
              <w:rPr>
                <w:rFonts w:ascii="Times New Roman" w:hAnsi="Times New Roman"/>
                <w:b/>
                <w:lang w:val="en-US"/>
              </w:rPr>
              <w:t>1</w:t>
            </w:r>
          </w:p>
        </w:tc>
        <w:tc>
          <w:tcPr>
            <w:tcW w:w="8568" w:type="dxa"/>
            <w:vAlign w:val="center"/>
          </w:tcPr>
          <w:p w14:paraId="49BFBC7A" w14:textId="77777777" w:rsidR="004E516B" w:rsidRPr="004E516B" w:rsidRDefault="00741392" w:rsidP="004E516B">
            <w:pPr>
              <w:spacing w:before="0" w:after="0" w:line="259" w:lineRule="auto"/>
              <w:jc w:val="both"/>
              <w:rPr>
                <w:rFonts w:ascii="Times New Roman" w:hAnsi="Times New Roman"/>
                <w:b/>
                <w:sz w:val="22"/>
                <w:szCs w:val="22"/>
                <w:lang w:val="en-US"/>
              </w:rPr>
            </w:pPr>
            <w:r w:rsidRPr="004E516B">
              <w:rPr>
                <w:rFonts w:ascii="Times New Roman" w:hAnsi="Times New Roman"/>
                <w:b/>
                <w:sz w:val="22"/>
                <w:szCs w:val="22"/>
                <w:lang w:val="en-US"/>
              </w:rPr>
              <w:t>Nexus Xplore, by OSINT Combine</w:t>
            </w:r>
          </w:p>
          <w:p w14:paraId="5E3C1B76" w14:textId="0E2DFA99" w:rsidR="00D73A00" w:rsidRPr="004E516B" w:rsidRDefault="004E516B" w:rsidP="004E516B">
            <w:pPr>
              <w:spacing w:before="0" w:after="0" w:line="259" w:lineRule="auto"/>
              <w:jc w:val="both"/>
              <w:rPr>
                <w:rFonts w:ascii="Times New Roman" w:hAnsi="Times New Roman"/>
                <w:b/>
                <w:sz w:val="22"/>
                <w:szCs w:val="22"/>
                <w:highlight w:val="yellow"/>
                <w:lang w:val="en-US"/>
              </w:rPr>
            </w:pPr>
            <w:r w:rsidRPr="004E516B">
              <w:rPr>
                <w:rFonts w:ascii="Times New Roman" w:hAnsi="Times New Roman"/>
                <w:sz w:val="22"/>
                <w:szCs w:val="22"/>
              </w:rPr>
              <w:t>Nexus Xplore licence;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7F40D3AE" w14:textId="77777777" w:rsidR="00D73A00" w:rsidRDefault="00D73A00" w:rsidP="00D73A00">
            <w:pPr>
              <w:spacing w:before="0"/>
              <w:jc w:val="both"/>
              <w:rPr>
                <w:rFonts w:ascii="Times New Roman" w:hAnsi="Times New Roman"/>
                <w:sz w:val="22"/>
                <w:szCs w:val="22"/>
              </w:rPr>
            </w:pPr>
          </w:p>
        </w:tc>
        <w:tc>
          <w:tcPr>
            <w:tcW w:w="1750" w:type="dxa"/>
          </w:tcPr>
          <w:p w14:paraId="60E1448E" w14:textId="77777777" w:rsidR="00D73A00" w:rsidRDefault="00D73A00" w:rsidP="00D73A00">
            <w:pPr>
              <w:spacing w:before="0"/>
              <w:jc w:val="both"/>
              <w:rPr>
                <w:rFonts w:ascii="Times New Roman" w:hAnsi="Times New Roman"/>
                <w:sz w:val="22"/>
                <w:szCs w:val="22"/>
              </w:rPr>
            </w:pPr>
          </w:p>
        </w:tc>
        <w:tc>
          <w:tcPr>
            <w:tcW w:w="1545" w:type="dxa"/>
          </w:tcPr>
          <w:p w14:paraId="7505C876" w14:textId="6654DE4E" w:rsidR="00D73A00" w:rsidRDefault="00D73A00" w:rsidP="00D73A00">
            <w:pPr>
              <w:spacing w:before="0"/>
              <w:jc w:val="both"/>
              <w:rPr>
                <w:rFonts w:ascii="Times New Roman" w:hAnsi="Times New Roman"/>
                <w:sz w:val="22"/>
                <w:szCs w:val="22"/>
              </w:rPr>
            </w:pPr>
          </w:p>
        </w:tc>
      </w:tr>
      <w:tr w:rsidR="00D73A00" w14:paraId="66700008" w14:textId="77777777" w:rsidTr="00E628F7">
        <w:tc>
          <w:tcPr>
            <w:tcW w:w="965" w:type="dxa"/>
          </w:tcPr>
          <w:p w14:paraId="12F40933" w14:textId="4DCDA11A" w:rsidR="00D73A00" w:rsidRPr="006022CE" w:rsidRDefault="00907108" w:rsidP="00D73A00">
            <w:pPr>
              <w:spacing w:before="0"/>
              <w:jc w:val="both"/>
              <w:rPr>
                <w:rFonts w:ascii="Times New Roman" w:hAnsi="Times New Roman"/>
                <w:b/>
                <w:lang w:val="bg-BG"/>
              </w:rPr>
            </w:pPr>
            <w:r>
              <w:rPr>
                <w:rFonts w:ascii="Times New Roman" w:hAnsi="Times New Roman"/>
                <w:b/>
                <w:lang w:val="en-US"/>
              </w:rPr>
              <w:t>1</w:t>
            </w:r>
            <w:r w:rsidR="00FE62D6">
              <w:rPr>
                <w:rFonts w:ascii="Times New Roman" w:hAnsi="Times New Roman"/>
                <w:b/>
                <w:lang w:val="en-US"/>
              </w:rPr>
              <w:t>2</w:t>
            </w:r>
          </w:p>
        </w:tc>
        <w:tc>
          <w:tcPr>
            <w:tcW w:w="8568" w:type="dxa"/>
            <w:vAlign w:val="center"/>
          </w:tcPr>
          <w:p w14:paraId="0E250656" w14:textId="77777777" w:rsidR="00D73A00" w:rsidRPr="004E516B" w:rsidRDefault="00D02303" w:rsidP="00D73A00">
            <w:pPr>
              <w:spacing w:before="0" w:after="0"/>
              <w:rPr>
                <w:rFonts w:ascii="Times New Roman" w:hAnsi="Times New Roman"/>
                <w:b/>
                <w:sz w:val="22"/>
                <w:szCs w:val="22"/>
                <w:lang w:val="en-US"/>
              </w:rPr>
            </w:pPr>
            <w:r w:rsidRPr="004E516B">
              <w:rPr>
                <w:rFonts w:ascii="Times New Roman" w:hAnsi="Times New Roman"/>
                <w:b/>
                <w:sz w:val="22"/>
                <w:szCs w:val="22"/>
                <w:lang w:val="en-US"/>
              </w:rPr>
              <w:t>TRM Labs’ TRM PRO + Professional Development Pack subscriptions,</w:t>
            </w:r>
          </w:p>
          <w:p w14:paraId="3711A612" w14:textId="4A0E9740" w:rsidR="002A6B3A" w:rsidRPr="004E516B" w:rsidRDefault="004E516B" w:rsidP="002A6B3A">
            <w:pPr>
              <w:spacing w:before="0" w:after="0"/>
              <w:jc w:val="both"/>
              <w:rPr>
                <w:rFonts w:ascii="Times New Roman" w:hAnsi="Times New Roman"/>
                <w:b/>
                <w:sz w:val="22"/>
                <w:szCs w:val="22"/>
                <w:lang w:val="en-US"/>
              </w:rPr>
            </w:pPr>
            <w:r w:rsidRPr="004E516B">
              <w:rPr>
                <w:rFonts w:ascii="Times New Roman" w:hAnsi="Times New Roman"/>
                <w:sz w:val="22"/>
                <w:szCs w:val="22"/>
              </w:rPr>
              <w:t>TRM PRO licence including Professional Development Pack;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0686AF2B" w14:textId="77777777" w:rsidR="00D73A00" w:rsidRDefault="00D73A00" w:rsidP="00D73A00">
            <w:pPr>
              <w:spacing w:before="0"/>
              <w:jc w:val="both"/>
              <w:rPr>
                <w:rFonts w:ascii="Times New Roman" w:hAnsi="Times New Roman"/>
                <w:sz w:val="22"/>
                <w:szCs w:val="22"/>
              </w:rPr>
            </w:pPr>
          </w:p>
        </w:tc>
        <w:tc>
          <w:tcPr>
            <w:tcW w:w="1750" w:type="dxa"/>
          </w:tcPr>
          <w:p w14:paraId="319392CE" w14:textId="77777777" w:rsidR="00D73A00" w:rsidRDefault="00D73A00" w:rsidP="00D73A00">
            <w:pPr>
              <w:spacing w:before="0"/>
              <w:jc w:val="both"/>
              <w:rPr>
                <w:rFonts w:ascii="Times New Roman" w:hAnsi="Times New Roman"/>
                <w:sz w:val="22"/>
                <w:szCs w:val="22"/>
              </w:rPr>
            </w:pPr>
          </w:p>
        </w:tc>
        <w:tc>
          <w:tcPr>
            <w:tcW w:w="1545" w:type="dxa"/>
          </w:tcPr>
          <w:p w14:paraId="77FAAA9B" w14:textId="7A628BA1" w:rsidR="00D73A00" w:rsidRDefault="00D73A00" w:rsidP="00D73A00">
            <w:pPr>
              <w:spacing w:before="0"/>
              <w:jc w:val="both"/>
              <w:rPr>
                <w:rFonts w:ascii="Times New Roman" w:hAnsi="Times New Roman"/>
                <w:sz w:val="22"/>
                <w:szCs w:val="22"/>
              </w:rPr>
            </w:pPr>
          </w:p>
        </w:tc>
      </w:tr>
      <w:tr w:rsidR="00D73A00" w14:paraId="5D64287F" w14:textId="77777777" w:rsidTr="00E628F7">
        <w:tc>
          <w:tcPr>
            <w:tcW w:w="965" w:type="dxa"/>
          </w:tcPr>
          <w:p w14:paraId="60A6B593" w14:textId="484EA082" w:rsidR="00D73A00" w:rsidRPr="006022CE" w:rsidRDefault="00907108" w:rsidP="00D73A00">
            <w:pPr>
              <w:spacing w:before="0"/>
              <w:jc w:val="both"/>
              <w:rPr>
                <w:rFonts w:ascii="Times New Roman" w:hAnsi="Times New Roman"/>
                <w:b/>
                <w:lang w:val="bg-BG"/>
              </w:rPr>
            </w:pPr>
            <w:r>
              <w:rPr>
                <w:rFonts w:ascii="Times New Roman" w:hAnsi="Times New Roman"/>
                <w:b/>
                <w:lang w:val="en-US"/>
              </w:rPr>
              <w:t>1</w:t>
            </w:r>
            <w:r w:rsidR="004D7B2A">
              <w:rPr>
                <w:rFonts w:ascii="Times New Roman" w:hAnsi="Times New Roman"/>
                <w:b/>
                <w:lang w:val="en-US"/>
              </w:rPr>
              <w:t>3</w:t>
            </w:r>
          </w:p>
        </w:tc>
        <w:tc>
          <w:tcPr>
            <w:tcW w:w="8568" w:type="dxa"/>
            <w:vAlign w:val="center"/>
          </w:tcPr>
          <w:p w14:paraId="20AECE25" w14:textId="77777777" w:rsidR="00D73A00" w:rsidRPr="004E516B" w:rsidRDefault="00B62315" w:rsidP="00D73A00">
            <w:pPr>
              <w:spacing w:before="0" w:after="0"/>
              <w:rPr>
                <w:rFonts w:ascii="Times New Roman" w:hAnsi="Times New Roman"/>
                <w:b/>
                <w:sz w:val="22"/>
                <w:szCs w:val="22"/>
                <w:lang w:val="en-US"/>
              </w:rPr>
            </w:pPr>
            <w:r w:rsidRPr="004E516B">
              <w:rPr>
                <w:rFonts w:ascii="Times New Roman" w:hAnsi="Times New Roman"/>
                <w:b/>
                <w:sz w:val="22"/>
                <w:szCs w:val="22"/>
                <w:lang w:val="en-US"/>
              </w:rPr>
              <w:t>Chainalysis Reactor Platinum</w:t>
            </w:r>
            <w:r w:rsidR="00183245" w:rsidRPr="004E516B">
              <w:rPr>
                <w:rFonts w:ascii="Times New Roman" w:hAnsi="Times New Roman"/>
                <w:b/>
                <w:sz w:val="22"/>
                <w:szCs w:val="22"/>
                <w:lang w:val="en-US"/>
              </w:rPr>
              <w:t xml:space="preserve"> (incl.,</w:t>
            </w:r>
            <w:r w:rsidRPr="004E516B">
              <w:rPr>
                <w:rFonts w:ascii="Times New Roman" w:hAnsi="Times New Roman"/>
                <w:b/>
                <w:sz w:val="22"/>
                <w:szCs w:val="22"/>
                <w:lang w:val="en-US"/>
              </w:rPr>
              <w:t xml:space="preserve"> Chainalysis Reactor Advanced De</w:t>
            </w:r>
            <w:r w:rsidR="00EB7ED0" w:rsidRPr="004E516B">
              <w:rPr>
                <w:rFonts w:ascii="Times New Roman" w:hAnsi="Times New Roman"/>
                <w:b/>
                <w:sz w:val="22"/>
                <w:szCs w:val="22"/>
                <w:lang w:val="en-US"/>
              </w:rPr>
              <w:t>-</w:t>
            </w:r>
            <w:r w:rsidR="00014359" w:rsidRPr="004E516B">
              <w:rPr>
                <w:rFonts w:ascii="Times New Roman" w:hAnsi="Times New Roman"/>
                <w:b/>
                <w:sz w:val="22"/>
                <w:szCs w:val="22"/>
                <w:lang w:val="en-US"/>
              </w:rPr>
              <w:t>mixing) +</w:t>
            </w:r>
            <w:r w:rsidR="000F3DD6" w:rsidRPr="004E516B">
              <w:rPr>
                <w:rFonts w:ascii="Times New Roman" w:hAnsi="Times New Roman"/>
                <w:b/>
                <w:sz w:val="22"/>
                <w:szCs w:val="22"/>
                <w:lang w:val="en-US"/>
              </w:rPr>
              <w:t xml:space="preserve"> </w:t>
            </w:r>
            <w:r w:rsidRPr="004E516B">
              <w:rPr>
                <w:rFonts w:ascii="Times New Roman" w:hAnsi="Times New Roman"/>
                <w:b/>
                <w:sz w:val="22"/>
                <w:szCs w:val="22"/>
                <w:lang w:val="en-US"/>
              </w:rPr>
              <w:t xml:space="preserve">Chainalysis </w:t>
            </w:r>
            <w:r w:rsidR="002F6236" w:rsidRPr="004E516B">
              <w:rPr>
                <w:rFonts w:ascii="Times New Roman" w:hAnsi="Times New Roman"/>
                <w:b/>
                <w:sz w:val="22"/>
                <w:szCs w:val="22"/>
                <w:lang w:val="en-US"/>
              </w:rPr>
              <w:t>Platinum</w:t>
            </w:r>
            <w:r w:rsidRPr="004E516B">
              <w:rPr>
                <w:rFonts w:ascii="Times New Roman" w:hAnsi="Times New Roman"/>
                <w:b/>
                <w:sz w:val="22"/>
                <w:szCs w:val="22"/>
                <w:lang w:val="en-US"/>
              </w:rPr>
              <w:t xml:space="preserve"> Support</w:t>
            </w:r>
          </w:p>
          <w:p w14:paraId="7690BE1D" w14:textId="38E36620" w:rsidR="002A6B3A" w:rsidRPr="004E516B" w:rsidRDefault="004E516B" w:rsidP="004E516B">
            <w:pPr>
              <w:spacing w:before="0" w:after="0"/>
              <w:jc w:val="both"/>
              <w:rPr>
                <w:rFonts w:ascii="Times New Roman" w:hAnsi="Times New Roman"/>
                <w:b/>
                <w:sz w:val="22"/>
                <w:szCs w:val="22"/>
                <w:lang w:val="en-US"/>
              </w:rPr>
            </w:pPr>
            <w:r w:rsidRPr="004E516B">
              <w:rPr>
                <w:rFonts w:ascii="Times New Roman" w:hAnsi="Times New Roman"/>
                <w:sz w:val="22"/>
                <w:szCs w:val="22"/>
              </w:rPr>
              <w:t xml:space="preserve">Chainalysis Reactor Platinum licence including Advanced De-mixing and support package; access for not less than 5 named users; licence shall include usage volumes aligned with </w:t>
            </w:r>
            <w:r w:rsidRPr="004E516B">
              <w:rPr>
                <w:rFonts w:ascii="Times New Roman" w:hAnsi="Times New Roman"/>
                <w:sz w:val="22"/>
                <w:szCs w:val="22"/>
              </w:rPr>
              <w:lastRenderedPageBreak/>
              <w:t>standard enterprise-level packages, ensuring uninterrupted operational use without exhaustion under normal conditions; licence duration not less than 12 months.</w:t>
            </w:r>
          </w:p>
        </w:tc>
        <w:tc>
          <w:tcPr>
            <w:tcW w:w="1732" w:type="dxa"/>
          </w:tcPr>
          <w:p w14:paraId="52B57E5D" w14:textId="77777777" w:rsidR="00D73A00" w:rsidRDefault="00D73A00" w:rsidP="00D73A00">
            <w:pPr>
              <w:spacing w:before="0"/>
              <w:jc w:val="both"/>
              <w:rPr>
                <w:rFonts w:ascii="Times New Roman" w:hAnsi="Times New Roman"/>
                <w:sz w:val="22"/>
                <w:szCs w:val="22"/>
              </w:rPr>
            </w:pPr>
          </w:p>
        </w:tc>
        <w:tc>
          <w:tcPr>
            <w:tcW w:w="1750" w:type="dxa"/>
          </w:tcPr>
          <w:p w14:paraId="74F581EF" w14:textId="77777777" w:rsidR="00D73A00" w:rsidRDefault="00D73A00" w:rsidP="00D73A00">
            <w:pPr>
              <w:spacing w:before="0"/>
              <w:jc w:val="both"/>
              <w:rPr>
                <w:rFonts w:ascii="Times New Roman" w:hAnsi="Times New Roman"/>
                <w:sz w:val="22"/>
                <w:szCs w:val="22"/>
              </w:rPr>
            </w:pPr>
          </w:p>
        </w:tc>
        <w:tc>
          <w:tcPr>
            <w:tcW w:w="1545" w:type="dxa"/>
          </w:tcPr>
          <w:p w14:paraId="17BD8A02" w14:textId="44B52912" w:rsidR="00D73A00" w:rsidRDefault="00D73A00" w:rsidP="00D73A00">
            <w:pPr>
              <w:spacing w:before="0"/>
              <w:jc w:val="both"/>
              <w:rPr>
                <w:rFonts w:ascii="Times New Roman" w:hAnsi="Times New Roman"/>
                <w:sz w:val="22"/>
                <w:szCs w:val="22"/>
              </w:rPr>
            </w:pPr>
          </w:p>
        </w:tc>
      </w:tr>
      <w:tr w:rsidR="00F041F0" w14:paraId="61AD5982" w14:textId="77777777" w:rsidTr="00E628F7">
        <w:tc>
          <w:tcPr>
            <w:tcW w:w="965" w:type="dxa"/>
          </w:tcPr>
          <w:p w14:paraId="2A1472A0" w14:textId="3B89810B" w:rsidR="00F041F0" w:rsidRDefault="00B57B4C" w:rsidP="00D73A00">
            <w:pPr>
              <w:spacing w:before="0"/>
              <w:jc w:val="both"/>
              <w:rPr>
                <w:rFonts w:ascii="Times New Roman" w:hAnsi="Times New Roman"/>
                <w:b/>
                <w:lang w:val="en-US"/>
              </w:rPr>
            </w:pPr>
            <w:r>
              <w:rPr>
                <w:rFonts w:ascii="Times New Roman" w:hAnsi="Times New Roman"/>
                <w:b/>
                <w:lang w:val="en-US"/>
              </w:rPr>
              <w:t>13.1</w:t>
            </w:r>
          </w:p>
        </w:tc>
        <w:tc>
          <w:tcPr>
            <w:tcW w:w="8568" w:type="dxa"/>
            <w:vAlign w:val="center"/>
          </w:tcPr>
          <w:p w14:paraId="751FE313" w14:textId="77777777" w:rsidR="00F041F0" w:rsidRPr="004E516B" w:rsidRDefault="00305905" w:rsidP="00D73A00">
            <w:pPr>
              <w:spacing w:before="0" w:after="0"/>
              <w:rPr>
                <w:rFonts w:ascii="Times New Roman" w:hAnsi="Times New Roman"/>
                <w:b/>
                <w:sz w:val="22"/>
                <w:szCs w:val="22"/>
                <w:lang w:val="en-US"/>
              </w:rPr>
            </w:pPr>
            <w:r w:rsidRPr="004E516B">
              <w:rPr>
                <w:rFonts w:ascii="Times New Roman" w:hAnsi="Times New Roman"/>
                <w:b/>
                <w:sz w:val="22"/>
                <w:szCs w:val="22"/>
                <w:lang w:val="en-US"/>
              </w:rPr>
              <w:t>Chainalysis Wallet-Scan</w:t>
            </w:r>
            <w:r w:rsidR="002F6236" w:rsidRPr="004E516B">
              <w:rPr>
                <w:rFonts w:ascii="Times New Roman" w:hAnsi="Times New Roman"/>
                <w:b/>
                <w:sz w:val="22"/>
                <w:szCs w:val="22"/>
                <w:lang w:val="en-US"/>
              </w:rPr>
              <w:t>,</w:t>
            </w:r>
          </w:p>
          <w:p w14:paraId="6D7E2336" w14:textId="4CF6B9A5" w:rsidR="00D1384D" w:rsidRPr="004E516B" w:rsidRDefault="004E516B" w:rsidP="00D1384D">
            <w:pPr>
              <w:spacing w:before="0" w:after="0"/>
              <w:jc w:val="both"/>
              <w:rPr>
                <w:rFonts w:ascii="Times New Roman" w:hAnsi="Times New Roman"/>
                <w:b/>
                <w:sz w:val="22"/>
                <w:szCs w:val="22"/>
                <w:lang w:val="en-US"/>
              </w:rPr>
            </w:pPr>
            <w:r w:rsidRPr="004E516B">
              <w:rPr>
                <w:rFonts w:ascii="Times New Roman" w:hAnsi="Times New Roman"/>
                <w:sz w:val="22"/>
                <w:szCs w:val="22"/>
              </w:rPr>
              <w:t>Chainalysis Wallet-Scan licence;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1B19CC93" w14:textId="77777777" w:rsidR="00F041F0" w:rsidRDefault="00F041F0" w:rsidP="00D73A00">
            <w:pPr>
              <w:spacing w:before="0"/>
              <w:jc w:val="both"/>
              <w:rPr>
                <w:rFonts w:ascii="Times New Roman" w:hAnsi="Times New Roman"/>
                <w:sz w:val="22"/>
                <w:szCs w:val="22"/>
              </w:rPr>
            </w:pPr>
          </w:p>
        </w:tc>
        <w:tc>
          <w:tcPr>
            <w:tcW w:w="1750" w:type="dxa"/>
          </w:tcPr>
          <w:p w14:paraId="47C9E3EA" w14:textId="77777777" w:rsidR="00F041F0" w:rsidRDefault="00F041F0" w:rsidP="00D73A00">
            <w:pPr>
              <w:spacing w:before="0"/>
              <w:jc w:val="both"/>
              <w:rPr>
                <w:rFonts w:ascii="Times New Roman" w:hAnsi="Times New Roman"/>
                <w:sz w:val="22"/>
                <w:szCs w:val="22"/>
              </w:rPr>
            </w:pPr>
          </w:p>
        </w:tc>
        <w:tc>
          <w:tcPr>
            <w:tcW w:w="1545" w:type="dxa"/>
          </w:tcPr>
          <w:p w14:paraId="273970E9" w14:textId="77777777" w:rsidR="00F041F0" w:rsidRDefault="00F041F0" w:rsidP="00D73A00">
            <w:pPr>
              <w:spacing w:before="0"/>
              <w:jc w:val="both"/>
              <w:rPr>
                <w:rFonts w:ascii="Times New Roman" w:hAnsi="Times New Roman"/>
                <w:sz w:val="22"/>
                <w:szCs w:val="22"/>
              </w:rPr>
            </w:pPr>
          </w:p>
        </w:tc>
      </w:tr>
      <w:tr w:rsidR="00D73A00" w14:paraId="67EFA8C1" w14:textId="77777777" w:rsidTr="00E628F7">
        <w:tc>
          <w:tcPr>
            <w:tcW w:w="965" w:type="dxa"/>
          </w:tcPr>
          <w:p w14:paraId="698A30AC" w14:textId="1BF61CE6" w:rsidR="00D73A00" w:rsidRPr="006022CE" w:rsidRDefault="00B57B4C" w:rsidP="00D73A00">
            <w:pPr>
              <w:spacing w:before="0"/>
              <w:jc w:val="both"/>
              <w:rPr>
                <w:rFonts w:ascii="Times New Roman" w:hAnsi="Times New Roman"/>
                <w:b/>
                <w:lang w:val="bg-BG"/>
              </w:rPr>
            </w:pPr>
            <w:r>
              <w:rPr>
                <w:rFonts w:ascii="Times New Roman" w:hAnsi="Times New Roman"/>
                <w:b/>
                <w:lang w:val="en-US"/>
              </w:rPr>
              <w:t>14</w:t>
            </w:r>
          </w:p>
        </w:tc>
        <w:tc>
          <w:tcPr>
            <w:tcW w:w="8568" w:type="dxa"/>
            <w:vAlign w:val="center"/>
          </w:tcPr>
          <w:p w14:paraId="2020EAEF" w14:textId="77777777" w:rsidR="00D73A00" w:rsidRPr="004E516B" w:rsidRDefault="0058771B" w:rsidP="00D73A00">
            <w:pPr>
              <w:spacing w:before="0" w:after="0"/>
              <w:rPr>
                <w:rFonts w:ascii="Times New Roman" w:hAnsi="Times New Roman"/>
                <w:b/>
                <w:sz w:val="22"/>
                <w:szCs w:val="22"/>
                <w:lang w:val="en-US"/>
              </w:rPr>
            </w:pPr>
            <w:r w:rsidRPr="004E516B">
              <w:rPr>
                <w:rFonts w:ascii="Times New Roman" w:hAnsi="Times New Roman"/>
                <w:b/>
                <w:sz w:val="22"/>
                <w:szCs w:val="22"/>
                <w:lang w:val="en-US"/>
              </w:rPr>
              <w:t>Sayari Graph Analyst Application</w:t>
            </w:r>
          </w:p>
          <w:p w14:paraId="757A1C29" w14:textId="1EE55B54" w:rsidR="00D1384D" w:rsidRPr="004E516B" w:rsidRDefault="00D1384D" w:rsidP="00D1384D">
            <w:pPr>
              <w:spacing w:before="0" w:after="0"/>
              <w:jc w:val="both"/>
              <w:rPr>
                <w:rFonts w:ascii="Times New Roman" w:hAnsi="Times New Roman"/>
                <w:b/>
                <w:sz w:val="22"/>
                <w:szCs w:val="22"/>
                <w:lang w:val="en-US"/>
              </w:rPr>
            </w:pPr>
            <w:r w:rsidRPr="004E516B">
              <w:rPr>
                <w:rFonts w:ascii="Times New Roman" w:hAnsi="Times New Roman"/>
                <w:sz w:val="22"/>
                <w:szCs w:val="22"/>
              </w:rPr>
              <w:t>Sayari Graph Analyst licence; access for not less than 5 named users; licence shall include usage volumes aligned with standard enterprise-level packages, ensuring uninterrupted operational use without exhaustion under normal conditions; licence duration not less than 12 months.</w:t>
            </w:r>
          </w:p>
        </w:tc>
        <w:tc>
          <w:tcPr>
            <w:tcW w:w="1732" w:type="dxa"/>
          </w:tcPr>
          <w:p w14:paraId="38B1F3C3" w14:textId="77777777" w:rsidR="00D73A00" w:rsidRDefault="00D73A00" w:rsidP="00D73A00">
            <w:pPr>
              <w:spacing w:before="0"/>
              <w:jc w:val="both"/>
              <w:rPr>
                <w:rFonts w:ascii="Times New Roman" w:hAnsi="Times New Roman"/>
                <w:sz w:val="22"/>
                <w:szCs w:val="22"/>
              </w:rPr>
            </w:pPr>
          </w:p>
        </w:tc>
        <w:tc>
          <w:tcPr>
            <w:tcW w:w="1750" w:type="dxa"/>
          </w:tcPr>
          <w:p w14:paraId="79143C53" w14:textId="77777777" w:rsidR="00D73A00" w:rsidRDefault="00D73A00" w:rsidP="00D73A00">
            <w:pPr>
              <w:spacing w:before="0"/>
              <w:jc w:val="both"/>
              <w:rPr>
                <w:rFonts w:ascii="Times New Roman" w:hAnsi="Times New Roman"/>
                <w:sz w:val="22"/>
                <w:szCs w:val="22"/>
              </w:rPr>
            </w:pPr>
          </w:p>
        </w:tc>
        <w:tc>
          <w:tcPr>
            <w:tcW w:w="1545" w:type="dxa"/>
          </w:tcPr>
          <w:p w14:paraId="1DE15111" w14:textId="3763572D" w:rsidR="00D73A00" w:rsidRDefault="00D73A00" w:rsidP="00D73A00">
            <w:pPr>
              <w:spacing w:before="0"/>
              <w:jc w:val="both"/>
              <w:rPr>
                <w:rFonts w:ascii="Times New Roman" w:hAnsi="Times New Roman"/>
                <w:sz w:val="22"/>
                <w:szCs w:val="22"/>
              </w:rPr>
            </w:pPr>
          </w:p>
        </w:tc>
      </w:tr>
      <w:tr w:rsidR="003972B1" w14:paraId="64B34D65" w14:textId="77777777" w:rsidTr="00E628F7">
        <w:tc>
          <w:tcPr>
            <w:tcW w:w="965" w:type="dxa"/>
          </w:tcPr>
          <w:p w14:paraId="0CEB4EAA" w14:textId="1A2D7C05" w:rsidR="003972B1" w:rsidRPr="005B2D09" w:rsidRDefault="004D7B2A" w:rsidP="00D73A00">
            <w:pPr>
              <w:spacing w:before="0"/>
              <w:jc w:val="both"/>
              <w:rPr>
                <w:rFonts w:ascii="Times New Roman" w:hAnsi="Times New Roman"/>
                <w:b/>
                <w:lang w:val="en-US"/>
              </w:rPr>
            </w:pPr>
            <w:r>
              <w:rPr>
                <w:rFonts w:ascii="Times New Roman" w:hAnsi="Times New Roman"/>
                <w:b/>
                <w:lang w:val="en-US"/>
              </w:rPr>
              <w:t>1</w:t>
            </w:r>
            <w:r w:rsidR="00B57B4C">
              <w:rPr>
                <w:rFonts w:ascii="Times New Roman" w:hAnsi="Times New Roman"/>
                <w:b/>
                <w:lang w:val="en-US"/>
              </w:rPr>
              <w:t>5</w:t>
            </w:r>
          </w:p>
        </w:tc>
        <w:tc>
          <w:tcPr>
            <w:tcW w:w="8568" w:type="dxa"/>
            <w:vAlign w:val="center"/>
          </w:tcPr>
          <w:p w14:paraId="53AE3621" w14:textId="77777777" w:rsidR="003972B1" w:rsidRPr="004E516B" w:rsidRDefault="003A1471" w:rsidP="003A1471">
            <w:pPr>
              <w:pStyle w:val="yiv6224482735ydp9e15c5ddmsonormal"/>
              <w:shd w:val="clear" w:color="auto" w:fill="FFFFFF"/>
              <w:spacing w:before="0" w:beforeAutospacing="0" w:after="0" w:afterAutospacing="0"/>
              <w:rPr>
                <w:b/>
                <w:bCs/>
                <w:sz w:val="22"/>
                <w:szCs w:val="22"/>
                <w:lang w:val="en-US"/>
              </w:rPr>
            </w:pPr>
            <w:r w:rsidRPr="004E516B">
              <w:rPr>
                <w:b/>
                <w:bCs/>
                <w:sz w:val="22"/>
                <w:szCs w:val="22"/>
                <w:lang w:val="en-US"/>
              </w:rPr>
              <w:t xml:space="preserve">IBM SPSS Statistics </w:t>
            </w:r>
            <w:r w:rsidR="00637653" w:rsidRPr="004E516B">
              <w:rPr>
                <w:b/>
                <w:bCs/>
                <w:sz w:val="22"/>
                <w:szCs w:val="22"/>
                <w:lang w:val="en-US"/>
              </w:rPr>
              <w:t xml:space="preserve">Commercial Edition </w:t>
            </w:r>
            <w:r w:rsidR="004C4AD6" w:rsidRPr="004E516B">
              <w:rPr>
                <w:b/>
                <w:bCs/>
                <w:sz w:val="22"/>
                <w:szCs w:val="22"/>
                <w:lang w:val="en-US"/>
              </w:rPr>
              <w:t>Perpetual license</w:t>
            </w:r>
          </w:p>
          <w:p w14:paraId="3A358089" w14:textId="2DFCF1A4" w:rsidR="00D1384D" w:rsidRPr="004E516B" w:rsidRDefault="00D1384D" w:rsidP="004E516B">
            <w:pPr>
              <w:pStyle w:val="yiv6224482735ydp9e15c5ddmsonormal"/>
              <w:shd w:val="clear" w:color="auto" w:fill="FFFFFF"/>
              <w:spacing w:before="0" w:beforeAutospacing="0" w:after="0" w:afterAutospacing="0"/>
              <w:jc w:val="both"/>
              <w:rPr>
                <w:b/>
                <w:bCs/>
                <w:color w:val="000000"/>
                <w:sz w:val="22"/>
                <w:szCs w:val="22"/>
                <w:highlight w:val="yellow"/>
              </w:rPr>
            </w:pPr>
            <w:r w:rsidRPr="004E516B">
              <w:rPr>
                <w:sz w:val="22"/>
                <w:szCs w:val="22"/>
              </w:rPr>
              <w:t>IBM SPSS Statistics Commercial Edition perpetual licence; installation rights for not less than 5 users or equivalent.</w:t>
            </w:r>
          </w:p>
        </w:tc>
        <w:tc>
          <w:tcPr>
            <w:tcW w:w="1732" w:type="dxa"/>
          </w:tcPr>
          <w:p w14:paraId="3190EB20" w14:textId="77777777" w:rsidR="003972B1" w:rsidRDefault="003972B1" w:rsidP="00D73A00">
            <w:pPr>
              <w:spacing w:before="0"/>
              <w:jc w:val="both"/>
              <w:rPr>
                <w:rFonts w:ascii="Times New Roman" w:hAnsi="Times New Roman"/>
                <w:sz w:val="22"/>
                <w:szCs w:val="22"/>
              </w:rPr>
            </w:pPr>
          </w:p>
        </w:tc>
        <w:tc>
          <w:tcPr>
            <w:tcW w:w="1750" w:type="dxa"/>
          </w:tcPr>
          <w:p w14:paraId="1F98FEEC" w14:textId="77777777" w:rsidR="003972B1" w:rsidRDefault="003972B1" w:rsidP="00D73A00">
            <w:pPr>
              <w:spacing w:before="0"/>
              <w:jc w:val="both"/>
              <w:rPr>
                <w:rFonts w:ascii="Times New Roman" w:hAnsi="Times New Roman"/>
                <w:sz w:val="22"/>
                <w:szCs w:val="22"/>
              </w:rPr>
            </w:pPr>
          </w:p>
        </w:tc>
        <w:tc>
          <w:tcPr>
            <w:tcW w:w="1545" w:type="dxa"/>
          </w:tcPr>
          <w:p w14:paraId="4B786479" w14:textId="77777777" w:rsidR="003972B1" w:rsidRDefault="003972B1" w:rsidP="00D73A00">
            <w:pPr>
              <w:spacing w:before="0"/>
              <w:jc w:val="both"/>
              <w:rPr>
                <w:rFonts w:ascii="Times New Roman" w:hAnsi="Times New Roman"/>
                <w:sz w:val="22"/>
                <w:szCs w:val="22"/>
              </w:rPr>
            </w:pPr>
          </w:p>
        </w:tc>
      </w:tr>
      <w:tr w:rsidR="003A1471" w14:paraId="38ABAAF3" w14:textId="77777777" w:rsidTr="00E628F7">
        <w:tc>
          <w:tcPr>
            <w:tcW w:w="965" w:type="dxa"/>
          </w:tcPr>
          <w:p w14:paraId="531CABC1" w14:textId="6258A145" w:rsidR="003A1471" w:rsidRPr="003A1471" w:rsidRDefault="005B2D09" w:rsidP="00D73A00">
            <w:pPr>
              <w:spacing w:before="0"/>
              <w:jc w:val="both"/>
              <w:rPr>
                <w:rFonts w:ascii="Times New Roman" w:hAnsi="Times New Roman"/>
                <w:b/>
                <w:lang w:val="en-US"/>
              </w:rPr>
            </w:pPr>
            <w:r>
              <w:rPr>
                <w:rFonts w:ascii="Times New Roman" w:hAnsi="Times New Roman"/>
                <w:b/>
                <w:lang w:val="en-US"/>
              </w:rPr>
              <w:t>1</w:t>
            </w:r>
            <w:r w:rsidR="00E928DE">
              <w:rPr>
                <w:rFonts w:ascii="Times New Roman" w:hAnsi="Times New Roman"/>
                <w:b/>
                <w:lang w:val="en-US"/>
              </w:rPr>
              <w:t>5</w:t>
            </w:r>
            <w:r w:rsidR="003A1471">
              <w:rPr>
                <w:rFonts w:ascii="Times New Roman" w:hAnsi="Times New Roman"/>
                <w:b/>
                <w:lang w:val="en-US"/>
              </w:rPr>
              <w:t>.1</w:t>
            </w:r>
          </w:p>
        </w:tc>
        <w:tc>
          <w:tcPr>
            <w:tcW w:w="8568" w:type="dxa"/>
            <w:vAlign w:val="center"/>
          </w:tcPr>
          <w:p w14:paraId="6FDA2644" w14:textId="77777777" w:rsidR="003A1471" w:rsidRPr="004E516B" w:rsidRDefault="008B0E50" w:rsidP="003A1471">
            <w:pPr>
              <w:pStyle w:val="yiv6224482735ydp9e15c5ddmsonormal"/>
              <w:shd w:val="clear" w:color="auto" w:fill="FFFFFF"/>
              <w:spacing w:before="0" w:beforeAutospacing="0" w:after="0" w:afterAutospacing="0"/>
              <w:rPr>
                <w:b/>
                <w:bCs/>
                <w:sz w:val="22"/>
                <w:szCs w:val="22"/>
                <w:lang w:val="en-US"/>
              </w:rPr>
            </w:pPr>
            <w:r w:rsidRPr="004E516B">
              <w:rPr>
                <w:b/>
                <w:bCs/>
                <w:sz w:val="22"/>
                <w:szCs w:val="22"/>
                <w:lang w:val="en-US"/>
              </w:rPr>
              <w:t xml:space="preserve">IBM SPSS </w:t>
            </w:r>
            <w:r w:rsidR="0090496D" w:rsidRPr="004E516B">
              <w:rPr>
                <w:b/>
                <w:bCs/>
                <w:sz w:val="22"/>
                <w:szCs w:val="22"/>
                <w:lang w:val="en-US"/>
              </w:rPr>
              <w:t xml:space="preserve">Statistics </w:t>
            </w:r>
            <w:r w:rsidR="00166868" w:rsidRPr="004E516B">
              <w:rPr>
                <w:b/>
                <w:bCs/>
                <w:sz w:val="22"/>
                <w:szCs w:val="22"/>
                <w:lang w:val="en-US"/>
              </w:rPr>
              <w:t xml:space="preserve">Commercial Edition </w:t>
            </w:r>
            <w:r w:rsidR="0090496D" w:rsidRPr="004E516B">
              <w:rPr>
                <w:b/>
                <w:bCs/>
                <w:sz w:val="22"/>
                <w:szCs w:val="22"/>
                <w:lang w:val="en-US"/>
              </w:rPr>
              <w:t>Subscription</w:t>
            </w:r>
            <w:r w:rsidRPr="004E516B">
              <w:rPr>
                <w:b/>
                <w:bCs/>
                <w:sz w:val="22"/>
                <w:szCs w:val="22"/>
                <w:lang w:val="en-US"/>
              </w:rPr>
              <w:t xml:space="preserve"> license</w:t>
            </w:r>
          </w:p>
          <w:p w14:paraId="0DF5E45B" w14:textId="0D426203" w:rsidR="00D1384D" w:rsidRPr="004E516B" w:rsidRDefault="00D1384D" w:rsidP="004E516B">
            <w:pPr>
              <w:pStyle w:val="yiv6224482735ydp9e15c5ddmsonormal"/>
              <w:shd w:val="clear" w:color="auto" w:fill="FFFFFF"/>
              <w:spacing w:before="0" w:beforeAutospacing="0" w:after="0" w:afterAutospacing="0"/>
              <w:jc w:val="both"/>
              <w:rPr>
                <w:b/>
                <w:bCs/>
                <w:sz w:val="22"/>
                <w:szCs w:val="22"/>
                <w:highlight w:val="yellow"/>
                <w:lang w:val="en-US"/>
              </w:rPr>
            </w:pPr>
            <w:r w:rsidRPr="004E516B">
              <w:rPr>
                <w:sz w:val="22"/>
                <w:szCs w:val="22"/>
              </w:rPr>
              <w:t>IBM SPSS Statistics Commercial Edition subscription licence; access for not less than 5 named users; licence duration not less than 12 months.</w:t>
            </w:r>
          </w:p>
        </w:tc>
        <w:tc>
          <w:tcPr>
            <w:tcW w:w="1732" w:type="dxa"/>
          </w:tcPr>
          <w:p w14:paraId="2D463759" w14:textId="77777777" w:rsidR="003A1471" w:rsidRDefault="003A1471" w:rsidP="00D73A00">
            <w:pPr>
              <w:spacing w:before="0"/>
              <w:jc w:val="both"/>
              <w:rPr>
                <w:rFonts w:ascii="Times New Roman" w:hAnsi="Times New Roman"/>
                <w:sz w:val="22"/>
                <w:szCs w:val="22"/>
              </w:rPr>
            </w:pPr>
          </w:p>
        </w:tc>
        <w:tc>
          <w:tcPr>
            <w:tcW w:w="1750" w:type="dxa"/>
          </w:tcPr>
          <w:p w14:paraId="79C62553" w14:textId="77777777" w:rsidR="003A1471" w:rsidRDefault="003A1471" w:rsidP="00D73A00">
            <w:pPr>
              <w:spacing w:before="0"/>
              <w:jc w:val="both"/>
              <w:rPr>
                <w:rFonts w:ascii="Times New Roman" w:hAnsi="Times New Roman"/>
                <w:sz w:val="22"/>
                <w:szCs w:val="22"/>
              </w:rPr>
            </w:pPr>
          </w:p>
        </w:tc>
        <w:tc>
          <w:tcPr>
            <w:tcW w:w="1545" w:type="dxa"/>
          </w:tcPr>
          <w:p w14:paraId="4192D2BE" w14:textId="77777777" w:rsidR="003A1471" w:rsidRDefault="003A1471" w:rsidP="00D73A00">
            <w:pPr>
              <w:spacing w:before="0"/>
              <w:jc w:val="both"/>
              <w:rPr>
                <w:rFonts w:ascii="Times New Roman" w:hAnsi="Times New Roman"/>
                <w:sz w:val="22"/>
                <w:szCs w:val="22"/>
              </w:rPr>
            </w:pPr>
          </w:p>
        </w:tc>
      </w:tr>
      <w:tr w:rsidR="00D73A00" w14:paraId="79431E6A" w14:textId="77777777" w:rsidTr="00E628F7">
        <w:tc>
          <w:tcPr>
            <w:tcW w:w="965" w:type="dxa"/>
          </w:tcPr>
          <w:p w14:paraId="00628592" w14:textId="264433FB" w:rsidR="00D73A00" w:rsidRPr="009F32A1" w:rsidRDefault="00895AFE" w:rsidP="00D73A00">
            <w:pPr>
              <w:spacing w:before="0"/>
              <w:jc w:val="both"/>
              <w:rPr>
                <w:rFonts w:ascii="Times New Roman" w:hAnsi="Times New Roman"/>
                <w:b/>
                <w:lang w:val="bg-BG"/>
              </w:rPr>
            </w:pPr>
            <w:r>
              <w:rPr>
                <w:rFonts w:ascii="Times New Roman" w:hAnsi="Times New Roman"/>
                <w:b/>
                <w:lang w:val="en-US"/>
              </w:rPr>
              <w:t>1</w:t>
            </w:r>
            <w:r w:rsidR="00594FAC">
              <w:rPr>
                <w:rFonts w:ascii="Times New Roman" w:hAnsi="Times New Roman"/>
                <w:b/>
                <w:lang w:val="en-US"/>
              </w:rPr>
              <w:t>6</w:t>
            </w:r>
          </w:p>
        </w:tc>
        <w:tc>
          <w:tcPr>
            <w:tcW w:w="8568" w:type="dxa"/>
            <w:vAlign w:val="center"/>
          </w:tcPr>
          <w:p w14:paraId="273A052C" w14:textId="77777777" w:rsidR="00D1384D" w:rsidRPr="004E516B" w:rsidRDefault="00D1384D" w:rsidP="00D1384D">
            <w:pPr>
              <w:spacing w:before="0" w:after="0"/>
              <w:jc w:val="both"/>
              <w:rPr>
                <w:rFonts w:ascii="Times New Roman" w:hAnsi="Times New Roman"/>
                <w:b/>
                <w:bCs/>
                <w:snapToGrid/>
                <w:sz w:val="22"/>
                <w:szCs w:val="22"/>
                <w:lang w:val="en-US"/>
              </w:rPr>
            </w:pPr>
            <w:r w:rsidRPr="004E516B">
              <w:rPr>
                <w:rFonts w:ascii="Times New Roman" w:hAnsi="Times New Roman"/>
                <w:b/>
                <w:bCs/>
                <w:snapToGrid/>
                <w:sz w:val="22"/>
                <w:szCs w:val="22"/>
                <w:lang w:val="en-US"/>
              </w:rPr>
              <w:t>NVivo Getting Started Bundle Single-User Licence</w:t>
            </w:r>
          </w:p>
          <w:p w14:paraId="5EAAD8A0" w14:textId="72B2FABF" w:rsidR="00D73A00" w:rsidRPr="004E516B" w:rsidRDefault="004E516B" w:rsidP="00D1384D">
            <w:pPr>
              <w:spacing w:before="0" w:after="0"/>
              <w:jc w:val="both"/>
              <w:rPr>
                <w:rFonts w:ascii="Times New Roman" w:hAnsi="Times New Roman"/>
                <w:b/>
                <w:bCs/>
                <w:color w:val="000000"/>
                <w:sz w:val="22"/>
                <w:szCs w:val="22"/>
              </w:rPr>
            </w:pPr>
            <w:r w:rsidRPr="004E516B">
              <w:rPr>
                <w:rFonts w:ascii="Times New Roman" w:hAnsi="Times New Roman"/>
                <w:sz w:val="22"/>
                <w:szCs w:val="22"/>
              </w:rPr>
              <w:t>NVivo Getting Started Bundle Single-User licence (Windows or macOS) including NVivo perpetual licence (latest available version), not less than 5 hours of NVivo Transcription per user available for use within not less than 12 months from licence activation, and NVivo Core Skills online course; quantity not less than 5 licences; all components shall be provided without restrictive limitations for their intended use.</w:t>
            </w:r>
          </w:p>
        </w:tc>
        <w:tc>
          <w:tcPr>
            <w:tcW w:w="1732" w:type="dxa"/>
          </w:tcPr>
          <w:p w14:paraId="3F708301" w14:textId="77777777" w:rsidR="00D73A00" w:rsidRDefault="00D73A00" w:rsidP="00D73A00">
            <w:pPr>
              <w:spacing w:before="0"/>
              <w:jc w:val="both"/>
              <w:rPr>
                <w:rFonts w:ascii="Times New Roman" w:hAnsi="Times New Roman"/>
                <w:sz w:val="22"/>
                <w:szCs w:val="22"/>
              </w:rPr>
            </w:pPr>
          </w:p>
        </w:tc>
        <w:tc>
          <w:tcPr>
            <w:tcW w:w="1750" w:type="dxa"/>
          </w:tcPr>
          <w:p w14:paraId="0010C276" w14:textId="77777777" w:rsidR="00D73A00" w:rsidRDefault="00D73A00" w:rsidP="00D73A00">
            <w:pPr>
              <w:spacing w:before="0"/>
              <w:jc w:val="both"/>
              <w:rPr>
                <w:rFonts w:ascii="Times New Roman" w:hAnsi="Times New Roman"/>
                <w:sz w:val="22"/>
                <w:szCs w:val="22"/>
              </w:rPr>
            </w:pPr>
          </w:p>
        </w:tc>
        <w:tc>
          <w:tcPr>
            <w:tcW w:w="1545" w:type="dxa"/>
          </w:tcPr>
          <w:p w14:paraId="5A5E933B" w14:textId="462B23FF" w:rsidR="00D73A00" w:rsidRDefault="00D73A00" w:rsidP="00D73A00">
            <w:pPr>
              <w:spacing w:before="0"/>
              <w:jc w:val="both"/>
              <w:rPr>
                <w:rFonts w:ascii="Times New Roman" w:hAnsi="Times New Roman"/>
                <w:sz w:val="22"/>
                <w:szCs w:val="22"/>
              </w:rPr>
            </w:pPr>
          </w:p>
        </w:tc>
      </w:tr>
    </w:tbl>
    <w:p w14:paraId="5628B06C" w14:textId="1D36ECBA" w:rsidR="457034A3" w:rsidRDefault="457034A3" w:rsidP="457034A3">
      <w:pPr>
        <w:spacing w:before="0"/>
        <w:jc w:val="both"/>
        <w:rPr>
          <w:rFonts w:ascii="Times New Roman" w:hAnsi="Times New Roman"/>
          <w:sz w:val="22"/>
          <w:szCs w:val="22"/>
        </w:rPr>
      </w:pPr>
    </w:p>
    <w:sectPr w:rsidR="457034A3" w:rsidSect="002D0160">
      <w:headerReference w:type="default" r:id="rId12"/>
      <w:footerReference w:type="default" r:id="rId13"/>
      <w:footerReference w:type="first" r:id="rId14"/>
      <w:pgSz w:w="16838" w:h="11906" w:orient="landscape"/>
      <w:pgMar w:top="709" w:right="1134" w:bottom="1418" w:left="1134" w:header="720" w:footer="39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0D538" w14:textId="77777777" w:rsidR="00782281" w:rsidRDefault="00782281">
      <w:r>
        <w:separator/>
      </w:r>
    </w:p>
  </w:endnote>
  <w:endnote w:type="continuationSeparator" w:id="0">
    <w:p w14:paraId="04D0BBBE" w14:textId="77777777" w:rsidR="00782281" w:rsidRDefault="00782281">
      <w:r>
        <w:continuationSeparator/>
      </w:r>
    </w:p>
  </w:endnote>
  <w:endnote w:type="continuationNotice" w:id="1">
    <w:p w14:paraId="7A97C5CD" w14:textId="77777777" w:rsidR="00782281" w:rsidRDefault="0078228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8"/>
        <w:szCs w:val="18"/>
      </w:rPr>
      <w:id w:val="778844664"/>
      <w:docPartObj>
        <w:docPartGallery w:val="Page Numbers (Bottom of Page)"/>
        <w:docPartUnique/>
      </w:docPartObj>
    </w:sdtPr>
    <w:sdtEndPr/>
    <w:sdtContent>
      <w:sdt>
        <w:sdtPr>
          <w:rPr>
            <w:rFonts w:ascii="Times New Roman" w:hAnsi="Times New Roman"/>
            <w:sz w:val="18"/>
            <w:szCs w:val="18"/>
          </w:rPr>
          <w:id w:val="800041506"/>
          <w:docPartObj>
            <w:docPartGallery w:val="Page Numbers (Top of Page)"/>
            <w:docPartUnique/>
          </w:docPartObj>
        </w:sdtPr>
        <w:sdtEndPr/>
        <w:sdtContent>
          <w:p w14:paraId="3C288F9C" w14:textId="4ABA46D6" w:rsidR="002D5633" w:rsidRPr="002C57D8" w:rsidRDefault="002D5633">
            <w:pPr>
              <w:pStyle w:val="Footer"/>
              <w:jc w:val="right"/>
              <w:rPr>
                <w:rFonts w:ascii="Times New Roman" w:hAnsi="Times New Roman"/>
                <w:sz w:val="18"/>
                <w:szCs w:val="18"/>
              </w:rPr>
            </w:pPr>
            <w:r w:rsidRPr="002C57D8">
              <w:rPr>
                <w:rFonts w:ascii="Times New Roman" w:hAnsi="Times New Roman"/>
                <w:sz w:val="18"/>
                <w:szCs w:val="18"/>
              </w:rPr>
              <w:t xml:space="preserve">Page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PAGE </w:instrText>
            </w:r>
            <w:r w:rsidRPr="002C57D8">
              <w:rPr>
                <w:rFonts w:ascii="Times New Roman" w:hAnsi="Times New Roman"/>
                <w:bCs/>
                <w:sz w:val="18"/>
                <w:szCs w:val="18"/>
              </w:rPr>
              <w:fldChar w:fldCharType="separate"/>
            </w:r>
            <w:r w:rsidR="00493ACB">
              <w:rPr>
                <w:rFonts w:ascii="Times New Roman" w:hAnsi="Times New Roman"/>
                <w:bCs/>
                <w:noProof/>
                <w:sz w:val="18"/>
                <w:szCs w:val="18"/>
              </w:rPr>
              <w:t>2</w:t>
            </w:r>
            <w:r w:rsidRPr="002C57D8">
              <w:rPr>
                <w:rFonts w:ascii="Times New Roman" w:hAnsi="Times New Roman"/>
                <w:bCs/>
                <w:sz w:val="18"/>
                <w:szCs w:val="18"/>
              </w:rPr>
              <w:fldChar w:fldCharType="end"/>
            </w:r>
            <w:r w:rsidRPr="002C57D8">
              <w:rPr>
                <w:rFonts w:ascii="Times New Roman" w:hAnsi="Times New Roman"/>
                <w:sz w:val="18"/>
                <w:szCs w:val="18"/>
              </w:rPr>
              <w:t xml:space="preserve"> of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NUMPAGES  </w:instrText>
            </w:r>
            <w:r w:rsidRPr="002C57D8">
              <w:rPr>
                <w:rFonts w:ascii="Times New Roman" w:hAnsi="Times New Roman"/>
                <w:bCs/>
                <w:sz w:val="18"/>
                <w:szCs w:val="18"/>
              </w:rPr>
              <w:fldChar w:fldCharType="separate"/>
            </w:r>
            <w:r w:rsidR="00493ACB">
              <w:rPr>
                <w:rFonts w:ascii="Times New Roman" w:hAnsi="Times New Roman"/>
                <w:bCs/>
                <w:noProof/>
                <w:sz w:val="18"/>
                <w:szCs w:val="18"/>
              </w:rPr>
              <w:t>36</w:t>
            </w:r>
            <w:r w:rsidRPr="002C57D8">
              <w:rPr>
                <w:rFonts w:ascii="Times New Roman" w:hAnsi="Times New Roman"/>
                <w:bCs/>
                <w:sz w:val="18"/>
                <w:szCs w:val="18"/>
              </w:rPr>
              <w:fldChar w:fldCharType="end"/>
            </w:r>
          </w:p>
        </w:sdtContent>
      </w:sdt>
    </w:sdtContent>
  </w:sdt>
  <w:p w14:paraId="7B1A14DB" w14:textId="77777777" w:rsidR="002D5633" w:rsidRPr="00FB5144" w:rsidRDefault="002D5633" w:rsidP="00FB5144">
    <w:pPr>
      <w:tabs>
        <w:tab w:val="left" w:pos="7491"/>
      </w:tabs>
      <w:rPr>
        <w:rFonts w:ascii="Times New Roman" w:hAnsi="Times New Roman"/>
        <w:sz w:val="22"/>
        <w:szCs w:val="22"/>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E9C7" w14:textId="17522F2D" w:rsidR="002D5633" w:rsidRDefault="002D5633" w:rsidP="002C57D8">
    <w:pPr>
      <w:pStyle w:val="Footer"/>
      <w:jc w:val="right"/>
      <w:rPr>
        <w:rFonts w:ascii="Times New Roman" w:hAnsi="Times New Roman"/>
        <w:sz w:val="18"/>
        <w:szCs w:val="18"/>
      </w:rPr>
    </w:pP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sdt>
      <w:sdtPr>
        <w:rPr>
          <w:rFonts w:ascii="Times New Roman" w:hAnsi="Times New Roman"/>
          <w:sz w:val="18"/>
          <w:szCs w:val="18"/>
        </w:rPr>
        <w:id w:val="904271229"/>
        <w:docPartObj>
          <w:docPartGallery w:val="Page Numbers (Bottom of Page)"/>
          <w:docPartUnique/>
        </w:docPartObj>
      </w:sdtPr>
      <w:sdtEndPr/>
      <w:sdtContent>
        <w:sdt>
          <w:sdtPr>
            <w:rPr>
              <w:rFonts w:ascii="Times New Roman" w:hAnsi="Times New Roman"/>
              <w:sz w:val="18"/>
              <w:szCs w:val="18"/>
            </w:rPr>
            <w:id w:val="-1780561413"/>
            <w:docPartObj>
              <w:docPartGallery w:val="Page Numbers (Top of Page)"/>
              <w:docPartUnique/>
            </w:docPartObj>
          </w:sdtPr>
          <w:sdtEndPr/>
          <w:sdtContent>
            <w:r w:rsidRPr="002C57D8">
              <w:rPr>
                <w:rFonts w:ascii="Times New Roman" w:hAnsi="Times New Roman"/>
                <w:sz w:val="18"/>
                <w:szCs w:val="18"/>
              </w:rPr>
              <w:t xml:space="preserve">Page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PAGE </w:instrText>
            </w:r>
            <w:r w:rsidRPr="002C57D8">
              <w:rPr>
                <w:rFonts w:ascii="Times New Roman" w:hAnsi="Times New Roman"/>
                <w:bCs/>
                <w:sz w:val="18"/>
                <w:szCs w:val="18"/>
              </w:rPr>
              <w:fldChar w:fldCharType="separate"/>
            </w:r>
            <w:r w:rsidR="00493ACB">
              <w:rPr>
                <w:rFonts w:ascii="Times New Roman" w:hAnsi="Times New Roman"/>
                <w:bCs/>
                <w:noProof/>
                <w:sz w:val="18"/>
                <w:szCs w:val="18"/>
              </w:rPr>
              <w:t>1</w:t>
            </w:r>
            <w:r w:rsidRPr="002C57D8">
              <w:rPr>
                <w:rFonts w:ascii="Times New Roman" w:hAnsi="Times New Roman"/>
                <w:bCs/>
                <w:sz w:val="18"/>
                <w:szCs w:val="18"/>
              </w:rPr>
              <w:fldChar w:fldCharType="end"/>
            </w:r>
            <w:r w:rsidRPr="002C57D8">
              <w:rPr>
                <w:rFonts w:ascii="Times New Roman" w:hAnsi="Times New Roman"/>
                <w:sz w:val="18"/>
                <w:szCs w:val="18"/>
              </w:rPr>
              <w:t xml:space="preserve"> of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NUMPAGES  </w:instrText>
            </w:r>
            <w:r w:rsidRPr="002C57D8">
              <w:rPr>
                <w:rFonts w:ascii="Times New Roman" w:hAnsi="Times New Roman"/>
                <w:bCs/>
                <w:sz w:val="18"/>
                <w:szCs w:val="18"/>
              </w:rPr>
              <w:fldChar w:fldCharType="separate"/>
            </w:r>
            <w:r w:rsidR="00493ACB">
              <w:rPr>
                <w:rFonts w:ascii="Times New Roman" w:hAnsi="Times New Roman"/>
                <w:bCs/>
                <w:noProof/>
                <w:sz w:val="18"/>
                <w:szCs w:val="18"/>
              </w:rPr>
              <w:t>36</w:t>
            </w:r>
            <w:r w:rsidRPr="002C57D8">
              <w:rPr>
                <w:rFonts w:ascii="Times New Roman" w:hAnsi="Times New Roman"/>
                <w:bCs/>
                <w:sz w:val="18"/>
                <w:szCs w:val="18"/>
              </w:rPr>
              <w:fldChar w:fldCharType="end"/>
            </w:r>
          </w:sdtContent>
        </w:sdt>
      </w:sdtContent>
    </w:sdt>
  </w:p>
  <w:p w14:paraId="1B274452" w14:textId="77777777" w:rsidR="002D5633" w:rsidRDefault="002D5633" w:rsidP="009F14DA">
    <w:pPr>
      <w:tabs>
        <w:tab w:val="left" w:pos="4800"/>
      </w:tabs>
      <w:rPr>
        <w:rFonts w:ascii="Times New Roman" w:hAnsi="Times New Roman"/>
        <w:sz w:val="18"/>
        <w:szCs w:val="18"/>
      </w:rPr>
    </w:pPr>
    <w:r>
      <w:rPr>
        <w:rFonts w:ascii="Times New Roman" w:hAnsi="Times New Roman"/>
        <w:sz w:val="18"/>
        <w:szCs w:val="18"/>
      </w:rPr>
      <w:tab/>
    </w:r>
  </w:p>
  <w:p w14:paraId="4C74CD23" w14:textId="77777777" w:rsidR="002D5633" w:rsidRPr="00E656F6" w:rsidRDefault="002D5633" w:rsidP="005C7228">
    <w:pPr>
      <w:tabs>
        <w:tab w:val="left" w:pos="7491"/>
      </w:tabs>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76885" w14:textId="77777777" w:rsidR="00782281" w:rsidRDefault="00782281">
      <w:r>
        <w:separator/>
      </w:r>
    </w:p>
  </w:footnote>
  <w:footnote w:type="continuationSeparator" w:id="0">
    <w:p w14:paraId="717849C6" w14:textId="77777777" w:rsidR="00782281" w:rsidRDefault="00782281">
      <w:r>
        <w:continuationSeparator/>
      </w:r>
    </w:p>
  </w:footnote>
  <w:footnote w:type="continuationNotice" w:id="1">
    <w:p w14:paraId="28741980" w14:textId="77777777" w:rsidR="00782281" w:rsidRDefault="0078228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0A71" w14:textId="70461B71" w:rsidR="002D5633" w:rsidRDefault="002D5633" w:rsidP="00265D27">
    <w:pPr>
      <w:tabs>
        <w:tab w:val="left" w:pos="1260"/>
        <w:tab w:val="left" w:pos="1440"/>
        <w:tab w:val="left" w:pos="2430"/>
      </w:tabs>
      <w:ind w:left="1440" w:hanging="1440"/>
    </w:pPr>
    <w:r w:rsidRPr="00143600">
      <w:t>Annex II+III</w:t>
    </w:r>
    <w:r w:rsidRPr="00143600">
      <w:rPr>
        <w:lang w:val="en-US"/>
      </w:rPr>
      <w:t>:</w:t>
    </w:r>
    <w:r w:rsidRPr="00143600">
      <w:t xml:space="preserve"> Technical specifications and Technical offer. Contract ref.: </w:t>
    </w:r>
    <w:r w:rsidR="00143600" w:rsidRPr="00143600">
      <w:t>EUAM-26-07</w:t>
    </w:r>
  </w:p>
  <w:p w14:paraId="2952D1BF" w14:textId="77777777" w:rsidR="002D5633" w:rsidRPr="00265D27" w:rsidRDefault="002D5633" w:rsidP="00BB2894">
    <w:pPr>
      <w:tabs>
        <w:tab w:val="left" w:pos="1260"/>
        <w:tab w:val="left" w:pos="1440"/>
        <w:tab w:val="left" w:pos="2430"/>
      </w:tabs>
      <w:rPr>
        <w:rFonts w:ascii="Times New Roman" w:hAnsi="Times New Roman"/>
        <w:b/>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6DAB"/>
    <w:multiLevelType w:val="hybridMultilevel"/>
    <w:tmpl w:val="2C8C3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892D60"/>
    <w:multiLevelType w:val="hybridMultilevel"/>
    <w:tmpl w:val="D3364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960954"/>
    <w:multiLevelType w:val="hybridMultilevel"/>
    <w:tmpl w:val="310A9FEC"/>
    <w:lvl w:ilvl="0" w:tplc="BC5A5E46">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0B1A23"/>
    <w:multiLevelType w:val="hybridMultilevel"/>
    <w:tmpl w:val="AC34F806"/>
    <w:lvl w:ilvl="0" w:tplc="32B0D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465DC"/>
    <w:multiLevelType w:val="hybridMultilevel"/>
    <w:tmpl w:val="ADFE7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9F64E4"/>
    <w:multiLevelType w:val="hybridMultilevel"/>
    <w:tmpl w:val="7CEE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B33380"/>
    <w:multiLevelType w:val="hybridMultilevel"/>
    <w:tmpl w:val="D07CE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C86F19"/>
    <w:multiLevelType w:val="hybridMultilevel"/>
    <w:tmpl w:val="CA747140"/>
    <w:lvl w:ilvl="0" w:tplc="32B0D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D3AEB"/>
    <w:multiLevelType w:val="hybridMultilevel"/>
    <w:tmpl w:val="1DDA897E"/>
    <w:lvl w:ilvl="0" w:tplc="32B0D77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8533E7"/>
    <w:multiLevelType w:val="hybridMultilevel"/>
    <w:tmpl w:val="EAC4E586"/>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1" w15:restartNumberingAfterBreak="0">
    <w:nsid w:val="14FA6E3B"/>
    <w:multiLevelType w:val="hybridMultilevel"/>
    <w:tmpl w:val="4372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7B3E67"/>
    <w:multiLevelType w:val="hybridMultilevel"/>
    <w:tmpl w:val="62023E60"/>
    <w:lvl w:ilvl="0" w:tplc="AC78E8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F851C8"/>
    <w:multiLevelType w:val="hybridMultilevel"/>
    <w:tmpl w:val="B310DA54"/>
    <w:lvl w:ilvl="0" w:tplc="5FBAE9EA">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424BD3"/>
    <w:multiLevelType w:val="hybridMultilevel"/>
    <w:tmpl w:val="172AF016"/>
    <w:lvl w:ilvl="0" w:tplc="8AB2532C">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F5C319C"/>
    <w:multiLevelType w:val="hybridMultilevel"/>
    <w:tmpl w:val="70443E8C"/>
    <w:lvl w:ilvl="0" w:tplc="2222E17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A4231"/>
    <w:multiLevelType w:val="hybridMultilevel"/>
    <w:tmpl w:val="AABEE5D2"/>
    <w:lvl w:ilvl="0" w:tplc="26F61FAA">
      <w:start w:val="1"/>
      <w:numFmt w:val="bullet"/>
      <w:lvlText w:val="-"/>
      <w:lvlJc w:val="left"/>
      <w:pPr>
        <w:ind w:left="720" w:hanging="360"/>
      </w:pPr>
      <w:rPr>
        <w:rFonts w:ascii="Aptos" w:hAnsi="Aptos" w:hint="default"/>
      </w:rPr>
    </w:lvl>
    <w:lvl w:ilvl="1" w:tplc="3F481C68">
      <w:start w:val="1"/>
      <w:numFmt w:val="bullet"/>
      <w:lvlText w:val="o"/>
      <w:lvlJc w:val="left"/>
      <w:pPr>
        <w:ind w:left="1440" w:hanging="360"/>
      </w:pPr>
      <w:rPr>
        <w:rFonts w:ascii="Courier New" w:hAnsi="Courier New" w:hint="default"/>
      </w:rPr>
    </w:lvl>
    <w:lvl w:ilvl="2" w:tplc="32A6844E">
      <w:start w:val="1"/>
      <w:numFmt w:val="bullet"/>
      <w:lvlText w:val=""/>
      <w:lvlJc w:val="left"/>
      <w:pPr>
        <w:ind w:left="2160" w:hanging="360"/>
      </w:pPr>
      <w:rPr>
        <w:rFonts w:ascii="Wingdings" w:hAnsi="Wingdings" w:hint="default"/>
      </w:rPr>
    </w:lvl>
    <w:lvl w:ilvl="3" w:tplc="28F8F924">
      <w:start w:val="1"/>
      <w:numFmt w:val="bullet"/>
      <w:lvlText w:val=""/>
      <w:lvlJc w:val="left"/>
      <w:pPr>
        <w:ind w:left="2880" w:hanging="360"/>
      </w:pPr>
      <w:rPr>
        <w:rFonts w:ascii="Symbol" w:hAnsi="Symbol" w:hint="default"/>
      </w:rPr>
    </w:lvl>
    <w:lvl w:ilvl="4" w:tplc="6888948C">
      <w:start w:val="1"/>
      <w:numFmt w:val="bullet"/>
      <w:lvlText w:val="o"/>
      <w:lvlJc w:val="left"/>
      <w:pPr>
        <w:ind w:left="3600" w:hanging="360"/>
      </w:pPr>
      <w:rPr>
        <w:rFonts w:ascii="Courier New" w:hAnsi="Courier New" w:hint="default"/>
      </w:rPr>
    </w:lvl>
    <w:lvl w:ilvl="5" w:tplc="6914917C">
      <w:start w:val="1"/>
      <w:numFmt w:val="bullet"/>
      <w:lvlText w:val=""/>
      <w:lvlJc w:val="left"/>
      <w:pPr>
        <w:ind w:left="4320" w:hanging="360"/>
      </w:pPr>
      <w:rPr>
        <w:rFonts w:ascii="Wingdings" w:hAnsi="Wingdings" w:hint="default"/>
      </w:rPr>
    </w:lvl>
    <w:lvl w:ilvl="6" w:tplc="C720A7F4">
      <w:start w:val="1"/>
      <w:numFmt w:val="bullet"/>
      <w:lvlText w:val=""/>
      <w:lvlJc w:val="left"/>
      <w:pPr>
        <w:ind w:left="5040" w:hanging="360"/>
      </w:pPr>
      <w:rPr>
        <w:rFonts w:ascii="Symbol" w:hAnsi="Symbol" w:hint="default"/>
      </w:rPr>
    </w:lvl>
    <w:lvl w:ilvl="7" w:tplc="D938FC6C">
      <w:start w:val="1"/>
      <w:numFmt w:val="bullet"/>
      <w:lvlText w:val="o"/>
      <w:lvlJc w:val="left"/>
      <w:pPr>
        <w:ind w:left="5760" w:hanging="360"/>
      </w:pPr>
      <w:rPr>
        <w:rFonts w:ascii="Courier New" w:hAnsi="Courier New" w:hint="default"/>
      </w:rPr>
    </w:lvl>
    <w:lvl w:ilvl="8" w:tplc="51E2AFAC">
      <w:start w:val="1"/>
      <w:numFmt w:val="bullet"/>
      <w:lvlText w:val=""/>
      <w:lvlJc w:val="left"/>
      <w:pPr>
        <w:ind w:left="6480" w:hanging="360"/>
      </w:pPr>
      <w:rPr>
        <w:rFonts w:ascii="Wingdings" w:hAnsi="Wingdings" w:hint="default"/>
      </w:rPr>
    </w:lvl>
  </w:abstractNum>
  <w:abstractNum w:abstractNumId="17" w15:restartNumberingAfterBreak="0">
    <w:nsid w:val="24FC1495"/>
    <w:multiLevelType w:val="hybridMultilevel"/>
    <w:tmpl w:val="91F4D1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25852304"/>
    <w:multiLevelType w:val="hybridMultilevel"/>
    <w:tmpl w:val="8DE628C6"/>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364"/>
        </w:tabs>
        <w:ind w:left="1364" w:hanging="360"/>
      </w:pPr>
      <w:rPr>
        <w:rFonts w:ascii="Courier New" w:hAnsi="Courier New"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Times New Roman"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Times New Roman"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62F2394"/>
    <w:multiLevelType w:val="multilevel"/>
    <w:tmpl w:val="2250DEF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82E318D"/>
    <w:multiLevelType w:val="hybridMultilevel"/>
    <w:tmpl w:val="44DE8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D66479"/>
    <w:multiLevelType w:val="hybridMultilevel"/>
    <w:tmpl w:val="F9421080"/>
    <w:lvl w:ilvl="0" w:tplc="7E6468A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BD7133"/>
    <w:multiLevelType w:val="hybridMultilevel"/>
    <w:tmpl w:val="05303B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FD5505"/>
    <w:multiLevelType w:val="hybridMultilevel"/>
    <w:tmpl w:val="E108B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9565AD"/>
    <w:multiLevelType w:val="hybridMultilevel"/>
    <w:tmpl w:val="0F2EC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57D2ED9"/>
    <w:multiLevelType w:val="hybridMultilevel"/>
    <w:tmpl w:val="09429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C4635"/>
    <w:multiLevelType w:val="hybridMultilevel"/>
    <w:tmpl w:val="3BA48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A03CE8"/>
    <w:multiLevelType w:val="hybridMultilevel"/>
    <w:tmpl w:val="80F46EF8"/>
    <w:lvl w:ilvl="0" w:tplc="06C4FE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254429"/>
    <w:multiLevelType w:val="hybridMultilevel"/>
    <w:tmpl w:val="983A8B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CF12F17"/>
    <w:multiLevelType w:val="hybridMultilevel"/>
    <w:tmpl w:val="DC4CCCBC"/>
    <w:lvl w:ilvl="0" w:tplc="0809000F">
      <w:start w:val="1"/>
      <w:numFmt w:val="decimal"/>
      <w:lvlText w:val="%1."/>
      <w:lvlJc w:val="left"/>
      <w:pPr>
        <w:ind w:left="63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697D73"/>
    <w:multiLevelType w:val="hybridMultilevel"/>
    <w:tmpl w:val="095C4D80"/>
    <w:lvl w:ilvl="0" w:tplc="32B0D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8F58D6"/>
    <w:multiLevelType w:val="hybridMultilevel"/>
    <w:tmpl w:val="954E5070"/>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2" w15:restartNumberingAfterBreak="0">
    <w:nsid w:val="55020655"/>
    <w:multiLevelType w:val="hybridMultilevel"/>
    <w:tmpl w:val="55CAA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C65015"/>
    <w:multiLevelType w:val="hybridMultilevel"/>
    <w:tmpl w:val="0A268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334BE9"/>
    <w:multiLevelType w:val="hybridMultilevel"/>
    <w:tmpl w:val="F3A25672"/>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5" w15:restartNumberingAfterBreak="0">
    <w:nsid w:val="60C07C47"/>
    <w:multiLevelType w:val="hybridMultilevel"/>
    <w:tmpl w:val="68ECC6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360585"/>
    <w:multiLevelType w:val="hybridMultilevel"/>
    <w:tmpl w:val="FC40C506"/>
    <w:lvl w:ilvl="0" w:tplc="32B0D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F7C48"/>
    <w:multiLevelType w:val="hybridMultilevel"/>
    <w:tmpl w:val="3876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0F67BC"/>
    <w:multiLevelType w:val="hybridMultilevel"/>
    <w:tmpl w:val="BAE6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233974"/>
    <w:multiLevelType w:val="hybridMultilevel"/>
    <w:tmpl w:val="6972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860E5"/>
    <w:multiLevelType w:val="hybridMultilevel"/>
    <w:tmpl w:val="F9C469C4"/>
    <w:lvl w:ilvl="0" w:tplc="32B0D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DCA248B"/>
    <w:multiLevelType w:val="hybridMultilevel"/>
    <w:tmpl w:val="5602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2E1900"/>
    <w:multiLevelType w:val="hybridMultilevel"/>
    <w:tmpl w:val="A22E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142A78"/>
    <w:multiLevelType w:val="hybridMultilevel"/>
    <w:tmpl w:val="D0361DD2"/>
    <w:lvl w:ilvl="0" w:tplc="454E2804">
      <w:start w:val="5"/>
      <w:numFmt w:val="decimal"/>
      <w:lvlText w:val="%1."/>
      <w:lvlJc w:val="left"/>
      <w:pPr>
        <w:ind w:left="830" w:hanging="355"/>
      </w:pPr>
      <w:rPr>
        <w:rFonts w:ascii="Times New Roman" w:eastAsia="Times New Roman" w:hAnsi="Times New Roman" w:hint="default"/>
        <w:spacing w:val="-23"/>
        <w:w w:val="128"/>
      </w:rPr>
    </w:lvl>
    <w:lvl w:ilvl="1" w:tplc="92CE6536">
      <w:start w:val="1"/>
      <w:numFmt w:val="bullet"/>
      <w:lvlText w:val="•"/>
      <w:lvlJc w:val="left"/>
      <w:pPr>
        <w:ind w:left="1724" w:hanging="355"/>
      </w:pPr>
      <w:rPr>
        <w:rFonts w:hint="default"/>
      </w:rPr>
    </w:lvl>
    <w:lvl w:ilvl="2" w:tplc="51D604A4">
      <w:start w:val="1"/>
      <w:numFmt w:val="bullet"/>
      <w:lvlText w:val="•"/>
      <w:lvlJc w:val="left"/>
      <w:pPr>
        <w:ind w:left="2609" w:hanging="355"/>
      </w:pPr>
      <w:rPr>
        <w:rFonts w:hint="default"/>
      </w:rPr>
    </w:lvl>
    <w:lvl w:ilvl="3" w:tplc="73A84D3A">
      <w:start w:val="1"/>
      <w:numFmt w:val="bullet"/>
      <w:lvlText w:val="•"/>
      <w:lvlJc w:val="left"/>
      <w:pPr>
        <w:ind w:left="3493" w:hanging="355"/>
      </w:pPr>
      <w:rPr>
        <w:rFonts w:hint="default"/>
      </w:rPr>
    </w:lvl>
    <w:lvl w:ilvl="4" w:tplc="0086920A">
      <w:start w:val="1"/>
      <w:numFmt w:val="bullet"/>
      <w:lvlText w:val="•"/>
      <w:lvlJc w:val="left"/>
      <w:pPr>
        <w:ind w:left="4378" w:hanging="355"/>
      </w:pPr>
      <w:rPr>
        <w:rFonts w:hint="default"/>
      </w:rPr>
    </w:lvl>
    <w:lvl w:ilvl="5" w:tplc="35BCFC00">
      <w:start w:val="1"/>
      <w:numFmt w:val="bullet"/>
      <w:lvlText w:val="•"/>
      <w:lvlJc w:val="left"/>
      <w:pPr>
        <w:ind w:left="5263" w:hanging="355"/>
      </w:pPr>
      <w:rPr>
        <w:rFonts w:hint="default"/>
      </w:rPr>
    </w:lvl>
    <w:lvl w:ilvl="6" w:tplc="51603612">
      <w:start w:val="1"/>
      <w:numFmt w:val="bullet"/>
      <w:lvlText w:val="•"/>
      <w:lvlJc w:val="left"/>
      <w:pPr>
        <w:ind w:left="6147" w:hanging="355"/>
      </w:pPr>
      <w:rPr>
        <w:rFonts w:hint="default"/>
      </w:rPr>
    </w:lvl>
    <w:lvl w:ilvl="7" w:tplc="C9FA1B16">
      <w:start w:val="1"/>
      <w:numFmt w:val="bullet"/>
      <w:lvlText w:val="•"/>
      <w:lvlJc w:val="left"/>
      <w:pPr>
        <w:ind w:left="7032" w:hanging="355"/>
      </w:pPr>
      <w:rPr>
        <w:rFonts w:hint="default"/>
      </w:rPr>
    </w:lvl>
    <w:lvl w:ilvl="8" w:tplc="9F38CF2A">
      <w:start w:val="1"/>
      <w:numFmt w:val="bullet"/>
      <w:lvlText w:val="•"/>
      <w:lvlJc w:val="left"/>
      <w:pPr>
        <w:ind w:left="7917" w:hanging="355"/>
      </w:pPr>
      <w:rPr>
        <w:rFonts w:hint="default"/>
      </w:rPr>
    </w:lvl>
  </w:abstractNum>
  <w:abstractNum w:abstractNumId="45" w15:restartNumberingAfterBreak="0">
    <w:nsid w:val="772A5294"/>
    <w:multiLevelType w:val="hybridMultilevel"/>
    <w:tmpl w:val="803AB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1D2795"/>
    <w:multiLevelType w:val="hybridMultilevel"/>
    <w:tmpl w:val="5A40E2AA"/>
    <w:lvl w:ilvl="0" w:tplc="32B0D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3321A"/>
    <w:multiLevelType w:val="hybridMultilevel"/>
    <w:tmpl w:val="76925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C93F78"/>
    <w:multiLevelType w:val="hybridMultilevel"/>
    <w:tmpl w:val="65FE4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FA2384C"/>
    <w:multiLevelType w:val="hybridMultilevel"/>
    <w:tmpl w:val="B5A282E6"/>
    <w:lvl w:ilvl="0" w:tplc="96F4B896">
      <w:start w:val="1"/>
      <w:numFmt w:val="decimal"/>
      <w:lvlText w:val="%1."/>
      <w:lvlJc w:val="left"/>
      <w:pPr>
        <w:ind w:left="840" w:hanging="365"/>
      </w:pPr>
      <w:rPr>
        <w:rFonts w:ascii="Times New Roman" w:eastAsia="Times New Roman" w:hAnsi="Times New Roman" w:hint="default"/>
        <w:w w:val="106"/>
      </w:rPr>
    </w:lvl>
    <w:lvl w:ilvl="1" w:tplc="F48C2424">
      <w:start w:val="1"/>
      <w:numFmt w:val="bullet"/>
      <w:lvlText w:val="•"/>
      <w:lvlJc w:val="left"/>
      <w:pPr>
        <w:ind w:left="1724" w:hanging="365"/>
      </w:pPr>
      <w:rPr>
        <w:rFonts w:hint="default"/>
      </w:rPr>
    </w:lvl>
    <w:lvl w:ilvl="2" w:tplc="E14CB860">
      <w:start w:val="1"/>
      <w:numFmt w:val="bullet"/>
      <w:lvlText w:val="•"/>
      <w:lvlJc w:val="left"/>
      <w:pPr>
        <w:ind w:left="2609" w:hanging="365"/>
      </w:pPr>
      <w:rPr>
        <w:rFonts w:hint="default"/>
      </w:rPr>
    </w:lvl>
    <w:lvl w:ilvl="3" w:tplc="DCD2055C">
      <w:start w:val="1"/>
      <w:numFmt w:val="bullet"/>
      <w:lvlText w:val="•"/>
      <w:lvlJc w:val="left"/>
      <w:pPr>
        <w:ind w:left="3493" w:hanging="365"/>
      </w:pPr>
      <w:rPr>
        <w:rFonts w:hint="default"/>
      </w:rPr>
    </w:lvl>
    <w:lvl w:ilvl="4" w:tplc="FC063C7E">
      <w:start w:val="1"/>
      <w:numFmt w:val="bullet"/>
      <w:lvlText w:val="•"/>
      <w:lvlJc w:val="left"/>
      <w:pPr>
        <w:ind w:left="4378" w:hanging="365"/>
      </w:pPr>
      <w:rPr>
        <w:rFonts w:hint="default"/>
      </w:rPr>
    </w:lvl>
    <w:lvl w:ilvl="5" w:tplc="05641412">
      <w:start w:val="1"/>
      <w:numFmt w:val="bullet"/>
      <w:lvlText w:val="•"/>
      <w:lvlJc w:val="left"/>
      <w:pPr>
        <w:ind w:left="5263" w:hanging="365"/>
      </w:pPr>
      <w:rPr>
        <w:rFonts w:hint="default"/>
      </w:rPr>
    </w:lvl>
    <w:lvl w:ilvl="6" w:tplc="5096FEAA">
      <w:start w:val="1"/>
      <w:numFmt w:val="bullet"/>
      <w:lvlText w:val="•"/>
      <w:lvlJc w:val="left"/>
      <w:pPr>
        <w:ind w:left="6147" w:hanging="365"/>
      </w:pPr>
      <w:rPr>
        <w:rFonts w:hint="default"/>
      </w:rPr>
    </w:lvl>
    <w:lvl w:ilvl="7" w:tplc="6912776C">
      <w:start w:val="1"/>
      <w:numFmt w:val="bullet"/>
      <w:lvlText w:val="•"/>
      <w:lvlJc w:val="left"/>
      <w:pPr>
        <w:ind w:left="7032" w:hanging="365"/>
      </w:pPr>
      <w:rPr>
        <w:rFonts w:hint="default"/>
      </w:rPr>
    </w:lvl>
    <w:lvl w:ilvl="8" w:tplc="038C66FC">
      <w:start w:val="1"/>
      <w:numFmt w:val="bullet"/>
      <w:lvlText w:val="•"/>
      <w:lvlJc w:val="left"/>
      <w:pPr>
        <w:ind w:left="7917" w:hanging="365"/>
      </w:pPr>
      <w:rPr>
        <w:rFonts w:hint="default"/>
      </w:rPr>
    </w:lvl>
  </w:abstractNum>
  <w:num w:numId="1" w16cid:durableId="1666938546">
    <w:abstractNumId w:val="16"/>
  </w:num>
  <w:num w:numId="2" w16cid:durableId="1509909101">
    <w:abstractNumId w:val="1"/>
  </w:num>
  <w:num w:numId="3" w16cid:durableId="586957870">
    <w:abstractNumId w:val="39"/>
  </w:num>
  <w:num w:numId="4" w16cid:durableId="966818778">
    <w:abstractNumId w:val="18"/>
  </w:num>
  <w:num w:numId="5" w16cid:durableId="776799476">
    <w:abstractNumId w:val="37"/>
  </w:num>
  <w:num w:numId="6" w16cid:durableId="414547668">
    <w:abstractNumId w:val="24"/>
  </w:num>
  <w:num w:numId="7" w16cid:durableId="429351867">
    <w:abstractNumId w:val="17"/>
  </w:num>
  <w:num w:numId="8" w16cid:durableId="1410079715">
    <w:abstractNumId w:val="18"/>
  </w:num>
  <w:num w:numId="9" w16cid:durableId="977035656">
    <w:abstractNumId w:val="22"/>
  </w:num>
  <w:num w:numId="10" w16cid:durableId="1053692643">
    <w:abstractNumId w:val="11"/>
  </w:num>
  <w:num w:numId="11" w16cid:durableId="721249234">
    <w:abstractNumId w:val="28"/>
  </w:num>
  <w:num w:numId="12" w16cid:durableId="1131704576">
    <w:abstractNumId w:val="29"/>
  </w:num>
  <w:num w:numId="13" w16cid:durableId="1180200728">
    <w:abstractNumId w:val="35"/>
  </w:num>
  <w:num w:numId="14" w16cid:durableId="979922454">
    <w:abstractNumId w:val="44"/>
  </w:num>
  <w:num w:numId="15" w16cid:durableId="404760916">
    <w:abstractNumId w:val="49"/>
  </w:num>
  <w:num w:numId="16" w16cid:durableId="646861317">
    <w:abstractNumId w:val="10"/>
  </w:num>
  <w:num w:numId="17" w16cid:durableId="1975016377">
    <w:abstractNumId w:val="34"/>
  </w:num>
  <w:num w:numId="18" w16cid:durableId="196898245">
    <w:abstractNumId w:val="31"/>
  </w:num>
  <w:num w:numId="19" w16cid:durableId="259609195">
    <w:abstractNumId w:val="25"/>
  </w:num>
  <w:num w:numId="20" w16cid:durableId="562834528">
    <w:abstractNumId w:val="12"/>
  </w:num>
  <w:num w:numId="21" w16cid:durableId="1547445914">
    <w:abstractNumId w:val="15"/>
  </w:num>
  <w:num w:numId="22" w16cid:durableId="404835864">
    <w:abstractNumId w:val="5"/>
  </w:num>
  <w:num w:numId="23" w16cid:durableId="111897566">
    <w:abstractNumId w:val="27"/>
  </w:num>
  <w:num w:numId="24" w16cid:durableId="1728919951">
    <w:abstractNumId w:val="21"/>
  </w:num>
  <w:num w:numId="25" w16cid:durableId="1567908810">
    <w:abstractNumId w:val="3"/>
  </w:num>
  <w:num w:numId="26" w16cid:durableId="233511449">
    <w:abstractNumId w:val="42"/>
  </w:num>
  <w:num w:numId="27" w16cid:durableId="1236941721">
    <w:abstractNumId w:val="9"/>
  </w:num>
  <w:num w:numId="28" w16cid:durableId="1851530475">
    <w:abstractNumId w:val="14"/>
  </w:num>
  <w:num w:numId="29" w16cid:durableId="910893986">
    <w:abstractNumId w:val="8"/>
  </w:num>
  <w:num w:numId="30" w16cid:durableId="166554469">
    <w:abstractNumId w:val="30"/>
  </w:num>
  <w:num w:numId="31" w16cid:durableId="1514106407">
    <w:abstractNumId w:val="40"/>
  </w:num>
  <w:num w:numId="32" w16cid:durableId="1035889974">
    <w:abstractNumId w:val="4"/>
  </w:num>
  <w:num w:numId="33" w16cid:durableId="339505256">
    <w:abstractNumId w:val="36"/>
  </w:num>
  <w:num w:numId="34" w16cid:durableId="1512797632">
    <w:abstractNumId w:val="13"/>
  </w:num>
  <w:num w:numId="35" w16cid:durableId="1584532577">
    <w:abstractNumId w:val="46"/>
  </w:num>
  <w:num w:numId="36" w16cid:durableId="1405644150">
    <w:abstractNumId w:val="48"/>
  </w:num>
  <w:num w:numId="37" w16cid:durableId="996036881">
    <w:abstractNumId w:val="0"/>
  </w:num>
  <w:num w:numId="38" w16cid:durableId="1137408735">
    <w:abstractNumId w:val="45"/>
  </w:num>
  <w:num w:numId="39" w16cid:durableId="1866677083">
    <w:abstractNumId w:val="6"/>
  </w:num>
  <w:num w:numId="40" w16cid:durableId="453253945">
    <w:abstractNumId w:val="7"/>
  </w:num>
  <w:num w:numId="41" w16cid:durableId="931355597">
    <w:abstractNumId w:val="26"/>
  </w:num>
  <w:num w:numId="42" w16cid:durableId="1614167639">
    <w:abstractNumId w:val="20"/>
  </w:num>
  <w:num w:numId="43" w16cid:durableId="1199121811">
    <w:abstractNumId w:val="47"/>
  </w:num>
  <w:num w:numId="44" w16cid:durableId="597058731">
    <w:abstractNumId w:val="2"/>
  </w:num>
  <w:num w:numId="45" w16cid:durableId="443773842">
    <w:abstractNumId w:val="32"/>
  </w:num>
  <w:num w:numId="46" w16cid:durableId="878514880">
    <w:abstractNumId w:val="43"/>
  </w:num>
  <w:num w:numId="47" w16cid:durableId="1542745455">
    <w:abstractNumId w:val="23"/>
  </w:num>
  <w:num w:numId="48" w16cid:durableId="373893550">
    <w:abstractNumId w:val="33"/>
  </w:num>
  <w:num w:numId="49" w16cid:durableId="1746027790">
    <w:abstractNumId w:val="38"/>
  </w:num>
  <w:num w:numId="50" w16cid:durableId="461312133">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302A"/>
    <w:rsid w:val="00003141"/>
    <w:rsid w:val="00004EC2"/>
    <w:rsid w:val="00005548"/>
    <w:rsid w:val="00007055"/>
    <w:rsid w:val="0000768A"/>
    <w:rsid w:val="00010DF0"/>
    <w:rsid w:val="000114E7"/>
    <w:rsid w:val="0001350D"/>
    <w:rsid w:val="00014359"/>
    <w:rsid w:val="00014373"/>
    <w:rsid w:val="00014F99"/>
    <w:rsid w:val="00014FE7"/>
    <w:rsid w:val="000170CB"/>
    <w:rsid w:val="00020916"/>
    <w:rsid w:val="00020A97"/>
    <w:rsid w:val="00020B22"/>
    <w:rsid w:val="000236D5"/>
    <w:rsid w:val="00023A09"/>
    <w:rsid w:val="00023A90"/>
    <w:rsid w:val="00023D9A"/>
    <w:rsid w:val="000246AC"/>
    <w:rsid w:val="000247AA"/>
    <w:rsid w:val="00025078"/>
    <w:rsid w:val="0003062D"/>
    <w:rsid w:val="000324B8"/>
    <w:rsid w:val="00034B1D"/>
    <w:rsid w:val="00036A61"/>
    <w:rsid w:val="00040CF1"/>
    <w:rsid w:val="00041516"/>
    <w:rsid w:val="000417E2"/>
    <w:rsid w:val="00041DDD"/>
    <w:rsid w:val="00043159"/>
    <w:rsid w:val="000445F7"/>
    <w:rsid w:val="00044660"/>
    <w:rsid w:val="00045AB2"/>
    <w:rsid w:val="0004628A"/>
    <w:rsid w:val="00050C61"/>
    <w:rsid w:val="00051DD7"/>
    <w:rsid w:val="0005226C"/>
    <w:rsid w:val="00053AA6"/>
    <w:rsid w:val="00054735"/>
    <w:rsid w:val="00056EAA"/>
    <w:rsid w:val="00062F6E"/>
    <w:rsid w:val="00063167"/>
    <w:rsid w:val="00063C56"/>
    <w:rsid w:val="00064E3E"/>
    <w:rsid w:val="00066FD5"/>
    <w:rsid w:val="0006753D"/>
    <w:rsid w:val="00067564"/>
    <w:rsid w:val="000714BB"/>
    <w:rsid w:val="00071624"/>
    <w:rsid w:val="000726B9"/>
    <w:rsid w:val="00072DD0"/>
    <w:rsid w:val="000736D3"/>
    <w:rsid w:val="00073D4C"/>
    <w:rsid w:val="00073DB3"/>
    <w:rsid w:val="00075BB4"/>
    <w:rsid w:val="00077D6A"/>
    <w:rsid w:val="00081BA1"/>
    <w:rsid w:val="0008275B"/>
    <w:rsid w:val="00082906"/>
    <w:rsid w:val="00085CA1"/>
    <w:rsid w:val="000866B1"/>
    <w:rsid w:val="00087A9D"/>
    <w:rsid w:val="00087F35"/>
    <w:rsid w:val="00090027"/>
    <w:rsid w:val="0009204D"/>
    <w:rsid w:val="0009286D"/>
    <w:rsid w:val="00093AA5"/>
    <w:rsid w:val="0009461F"/>
    <w:rsid w:val="000956C7"/>
    <w:rsid w:val="00096A7F"/>
    <w:rsid w:val="00096DA2"/>
    <w:rsid w:val="00097883"/>
    <w:rsid w:val="000A084C"/>
    <w:rsid w:val="000A0DA4"/>
    <w:rsid w:val="000A2500"/>
    <w:rsid w:val="000A2DC3"/>
    <w:rsid w:val="000A5BCA"/>
    <w:rsid w:val="000A7553"/>
    <w:rsid w:val="000A7A2C"/>
    <w:rsid w:val="000A7D3D"/>
    <w:rsid w:val="000B05F5"/>
    <w:rsid w:val="000B1236"/>
    <w:rsid w:val="000B1740"/>
    <w:rsid w:val="000B228B"/>
    <w:rsid w:val="000B2C8A"/>
    <w:rsid w:val="000B2DEF"/>
    <w:rsid w:val="000B6569"/>
    <w:rsid w:val="000B707F"/>
    <w:rsid w:val="000C05B7"/>
    <w:rsid w:val="000C3959"/>
    <w:rsid w:val="000C3FA7"/>
    <w:rsid w:val="000C4AE6"/>
    <w:rsid w:val="000C7119"/>
    <w:rsid w:val="000D24E3"/>
    <w:rsid w:val="000D2B44"/>
    <w:rsid w:val="000D3B46"/>
    <w:rsid w:val="000D40DB"/>
    <w:rsid w:val="000D597A"/>
    <w:rsid w:val="000E14A4"/>
    <w:rsid w:val="000E1DE2"/>
    <w:rsid w:val="000E2308"/>
    <w:rsid w:val="000E3931"/>
    <w:rsid w:val="000E4499"/>
    <w:rsid w:val="000E5684"/>
    <w:rsid w:val="000E6DEB"/>
    <w:rsid w:val="000E7B75"/>
    <w:rsid w:val="000F06A9"/>
    <w:rsid w:val="000F3878"/>
    <w:rsid w:val="000F3A89"/>
    <w:rsid w:val="000F3DD6"/>
    <w:rsid w:val="000F4672"/>
    <w:rsid w:val="000F4AC8"/>
    <w:rsid w:val="000F4DC6"/>
    <w:rsid w:val="000F5F5F"/>
    <w:rsid w:val="001018C1"/>
    <w:rsid w:val="00103348"/>
    <w:rsid w:val="00103913"/>
    <w:rsid w:val="00107B61"/>
    <w:rsid w:val="00107F89"/>
    <w:rsid w:val="00110B03"/>
    <w:rsid w:val="00110B4C"/>
    <w:rsid w:val="00110DD3"/>
    <w:rsid w:val="00111B28"/>
    <w:rsid w:val="00114170"/>
    <w:rsid w:val="00114C6B"/>
    <w:rsid w:val="00115826"/>
    <w:rsid w:val="00115916"/>
    <w:rsid w:val="00116956"/>
    <w:rsid w:val="00120618"/>
    <w:rsid w:val="00122D0D"/>
    <w:rsid w:val="00123C56"/>
    <w:rsid w:val="00124022"/>
    <w:rsid w:val="001302A7"/>
    <w:rsid w:val="00133133"/>
    <w:rsid w:val="00133895"/>
    <w:rsid w:val="0013397A"/>
    <w:rsid w:val="00133C0A"/>
    <w:rsid w:val="001342AC"/>
    <w:rsid w:val="00134C30"/>
    <w:rsid w:val="00134E20"/>
    <w:rsid w:val="00136009"/>
    <w:rsid w:val="00137AE6"/>
    <w:rsid w:val="00137C50"/>
    <w:rsid w:val="00140F22"/>
    <w:rsid w:val="0014243E"/>
    <w:rsid w:val="00143600"/>
    <w:rsid w:val="00144C80"/>
    <w:rsid w:val="0014502A"/>
    <w:rsid w:val="0014659F"/>
    <w:rsid w:val="00146F88"/>
    <w:rsid w:val="00150767"/>
    <w:rsid w:val="00151E25"/>
    <w:rsid w:val="00152FDB"/>
    <w:rsid w:val="00153163"/>
    <w:rsid w:val="00153236"/>
    <w:rsid w:val="001536B3"/>
    <w:rsid w:val="0015422F"/>
    <w:rsid w:val="00154425"/>
    <w:rsid w:val="00155C13"/>
    <w:rsid w:val="00157471"/>
    <w:rsid w:val="00157832"/>
    <w:rsid w:val="00157D82"/>
    <w:rsid w:val="00157DEE"/>
    <w:rsid w:val="00157EE1"/>
    <w:rsid w:val="00160FFF"/>
    <w:rsid w:val="00161BB5"/>
    <w:rsid w:val="001623EB"/>
    <w:rsid w:val="0016285F"/>
    <w:rsid w:val="00163C20"/>
    <w:rsid w:val="00165E25"/>
    <w:rsid w:val="00166868"/>
    <w:rsid w:val="00166F73"/>
    <w:rsid w:val="001670FF"/>
    <w:rsid w:val="00173E24"/>
    <w:rsid w:val="00174600"/>
    <w:rsid w:val="001766D9"/>
    <w:rsid w:val="0017734F"/>
    <w:rsid w:val="001777C4"/>
    <w:rsid w:val="00181023"/>
    <w:rsid w:val="0018146F"/>
    <w:rsid w:val="001815CE"/>
    <w:rsid w:val="00181716"/>
    <w:rsid w:val="00181980"/>
    <w:rsid w:val="00181B57"/>
    <w:rsid w:val="00182171"/>
    <w:rsid w:val="00183245"/>
    <w:rsid w:val="001850AA"/>
    <w:rsid w:val="00186283"/>
    <w:rsid w:val="001865B8"/>
    <w:rsid w:val="0018706A"/>
    <w:rsid w:val="00187253"/>
    <w:rsid w:val="00187741"/>
    <w:rsid w:val="00187BE6"/>
    <w:rsid w:val="001902DD"/>
    <w:rsid w:val="00190616"/>
    <w:rsid w:val="00190C45"/>
    <w:rsid w:val="00190FE5"/>
    <w:rsid w:val="0019115F"/>
    <w:rsid w:val="001932AF"/>
    <w:rsid w:val="001937B4"/>
    <w:rsid w:val="00197D0B"/>
    <w:rsid w:val="001A0C0E"/>
    <w:rsid w:val="001A200A"/>
    <w:rsid w:val="001A2C6A"/>
    <w:rsid w:val="001A3146"/>
    <w:rsid w:val="001A41A2"/>
    <w:rsid w:val="001B0348"/>
    <w:rsid w:val="001B08F4"/>
    <w:rsid w:val="001B2111"/>
    <w:rsid w:val="001B5454"/>
    <w:rsid w:val="001C1B47"/>
    <w:rsid w:val="001C1E9F"/>
    <w:rsid w:val="001C2615"/>
    <w:rsid w:val="001C33FC"/>
    <w:rsid w:val="001C3956"/>
    <w:rsid w:val="001C5A97"/>
    <w:rsid w:val="001C6B9A"/>
    <w:rsid w:val="001D0532"/>
    <w:rsid w:val="001D08E5"/>
    <w:rsid w:val="001D0E37"/>
    <w:rsid w:val="001D142B"/>
    <w:rsid w:val="001D1DA4"/>
    <w:rsid w:val="001D2094"/>
    <w:rsid w:val="001D2A87"/>
    <w:rsid w:val="001D3265"/>
    <w:rsid w:val="001D46E5"/>
    <w:rsid w:val="001D74F4"/>
    <w:rsid w:val="001E2579"/>
    <w:rsid w:val="001E2EA4"/>
    <w:rsid w:val="001E35AE"/>
    <w:rsid w:val="001E4306"/>
    <w:rsid w:val="001E4648"/>
    <w:rsid w:val="001E4D1E"/>
    <w:rsid w:val="001E5130"/>
    <w:rsid w:val="001E5F09"/>
    <w:rsid w:val="001E6372"/>
    <w:rsid w:val="001E6B15"/>
    <w:rsid w:val="001F1A97"/>
    <w:rsid w:val="001F2FAB"/>
    <w:rsid w:val="001F340C"/>
    <w:rsid w:val="001F3E88"/>
    <w:rsid w:val="001F4F32"/>
    <w:rsid w:val="001F5421"/>
    <w:rsid w:val="001F7A6A"/>
    <w:rsid w:val="001F7C13"/>
    <w:rsid w:val="00201DEF"/>
    <w:rsid w:val="00201EFD"/>
    <w:rsid w:val="00202090"/>
    <w:rsid w:val="0020350F"/>
    <w:rsid w:val="00205D3A"/>
    <w:rsid w:val="002062F8"/>
    <w:rsid w:val="00211E0F"/>
    <w:rsid w:val="0021386D"/>
    <w:rsid w:val="0021429B"/>
    <w:rsid w:val="00214904"/>
    <w:rsid w:val="002154BA"/>
    <w:rsid w:val="00216295"/>
    <w:rsid w:val="0021679A"/>
    <w:rsid w:val="00216F0D"/>
    <w:rsid w:val="002209F1"/>
    <w:rsid w:val="00220BF7"/>
    <w:rsid w:val="00220E36"/>
    <w:rsid w:val="00221CD1"/>
    <w:rsid w:val="00222D7D"/>
    <w:rsid w:val="002238F2"/>
    <w:rsid w:val="00223B83"/>
    <w:rsid w:val="00224C44"/>
    <w:rsid w:val="00225C93"/>
    <w:rsid w:val="00225D50"/>
    <w:rsid w:val="002271E9"/>
    <w:rsid w:val="002279B5"/>
    <w:rsid w:val="00227B57"/>
    <w:rsid w:val="00227BEF"/>
    <w:rsid w:val="00227E14"/>
    <w:rsid w:val="00230BAF"/>
    <w:rsid w:val="00231EEF"/>
    <w:rsid w:val="00234041"/>
    <w:rsid w:val="00235883"/>
    <w:rsid w:val="00235C2F"/>
    <w:rsid w:val="002411E9"/>
    <w:rsid w:val="002414D9"/>
    <w:rsid w:val="002426A3"/>
    <w:rsid w:val="002426D3"/>
    <w:rsid w:val="00243E2A"/>
    <w:rsid w:val="00244293"/>
    <w:rsid w:val="002442B7"/>
    <w:rsid w:val="00244CDD"/>
    <w:rsid w:val="002454A8"/>
    <w:rsid w:val="00246CAD"/>
    <w:rsid w:val="002478AD"/>
    <w:rsid w:val="00247C76"/>
    <w:rsid w:val="0025060E"/>
    <w:rsid w:val="00250FDC"/>
    <w:rsid w:val="00251608"/>
    <w:rsid w:val="00251862"/>
    <w:rsid w:val="00251AE6"/>
    <w:rsid w:val="00252284"/>
    <w:rsid w:val="00254A7D"/>
    <w:rsid w:val="0025608E"/>
    <w:rsid w:val="002560BB"/>
    <w:rsid w:val="002561C8"/>
    <w:rsid w:val="00256261"/>
    <w:rsid w:val="00256913"/>
    <w:rsid w:val="0025717A"/>
    <w:rsid w:val="00257C66"/>
    <w:rsid w:val="00261353"/>
    <w:rsid w:val="002613D1"/>
    <w:rsid w:val="00262A44"/>
    <w:rsid w:val="00263E25"/>
    <w:rsid w:val="002644C6"/>
    <w:rsid w:val="002644D7"/>
    <w:rsid w:val="00264715"/>
    <w:rsid w:val="0026542C"/>
    <w:rsid w:val="00265D27"/>
    <w:rsid w:val="002671A0"/>
    <w:rsid w:val="0027157F"/>
    <w:rsid w:val="00271700"/>
    <w:rsid w:val="00272885"/>
    <w:rsid w:val="00273911"/>
    <w:rsid w:val="002740D4"/>
    <w:rsid w:val="00274722"/>
    <w:rsid w:val="00274ADD"/>
    <w:rsid w:val="002752F8"/>
    <w:rsid w:val="00275DF4"/>
    <w:rsid w:val="0027639A"/>
    <w:rsid w:val="002774A2"/>
    <w:rsid w:val="00277C8D"/>
    <w:rsid w:val="002800FC"/>
    <w:rsid w:val="00281135"/>
    <w:rsid w:val="00281551"/>
    <w:rsid w:val="00282D74"/>
    <w:rsid w:val="0028364A"/>
    <w:rsid w:val="002836D9"/>
    <w:rsid w:val="002844ED"/>
    <w:rsid w:val="0028527A"/>
    <w:rsid w:val="002904A6"/>
    <w:rsid w:val="002914D8"/>
    <w:rsid w:val="00291CCB"/>
    <w:rsid w:val="00291F3A"/>
    <w:rsid w:val="00292610"/>
    <w:rsid w:val="00292644"/>
    <w:rsid w:val="00293EBB"/>
    <w:rsid w:val="00294190"/>
    <w:rsid w:val="00297AFA"/>
    <w:rsid w:val="002A0041"/>
    <w:rsid w:val="002A2C30"/>
    <w:rsid w:val="002A3F87"/>
    <w:rsid w:val="002A4125"/>
    <w:rsid w:val="002A644A"/>
    <w:rsid w:val="002A6814"/>
    <w:rsid w:val="002A6B3A"/>
    <w:rsid w:val="002A6F4E"/>
    <w:rsid w:val="002A76A7"/>
    <w:rsid w:val="002B0439"/>
    <w:rsid w:val="002B069C"/>
    <w:rsid w:val="002B0798"/>
    <w:rsid w:val="002B0D48"/>
    <w:rsid w:val="002B2723"/>
    <w:rsid w:val="002B2CBE"/>
    <w:rsid w:val="002B2CD8"/>
    <w:rsid w:val="002B475E"/>
    <w:rsid w:val="002B4E3D"/>
    <w:rsid w:val="002B520D"/>
    <w:rsid w:val="002B6102"/>
    <w:rsid w:val="002B6401"/>
    <w:rsid w:val="002B79FD"/>
    <w:rsid w:val="002C0523"/>
    <w:rsid w:val="002C16CB"/>
    <w:rsid w:val="002C1B37"/>
    <w:rsid w:val="002C31B0"/>
    <w:rsid w:val="002C3543"/>
    <w:rsid w:val="002C3629"/>
    <w:rsid w:val="002C411E"/>
    <w:rsid w:val="002C57D8"/>
    <w:rsid w:val="002C5F5A"/>
    <w:rsid w:val="002C649A"/>
    <w:rsid w:val="002C73AD"/>
    <w:rsid w:val="002D0160"/>
    <w:rsid w:val="002D0374"/>
    <w:rsid w:val="002D1705"/>
    <w:rsid w:val="002D1A89"/>
    <w:rsid w:val="002D2FC0"/>
    <w:rsid w:val="002D4C48"/>
    <w:rsid w:val="002D5633"/>
    <w:rsid w:val="002D68B7"/>
    <w:rsid w:val="002E08E6"/>
    <w:rsid w:val="002E0AFB"/>
    <w:rsid w:val="002E1325"/>
    <w:rsid w:val="002E19A7"/>
    <w:rsid w:val="002E2BE8"/>
    <w:rsid w:val="002E3C83"/>
    <w:rsid w:val="002E5495"/>
    <w:rsid w:val="002E55B1"/>
    <w:rsid w:val="002E5843"/>
    <w:rsid w:val="002E6EDD"/>
    <w:rsid w:val="002E7001"/>
    <w:rsid w:val="002F1222"/>
    <w:rsid w:val="002F125D"/>
    <w:rsid w:val="002F2A10"/>
    <w:rsid w:val="002F3B49"/>
    <w:rsid w:val="002F45FF"/>
    <w:rsid w:val="002F4B41"/>
    <w:rsid w:val="002F5EE8"/>
    <w:rsid w:val="002F6236"/>
    <w:rsid w:val="0030030B"/>
    <w:rsid w:val="00301346"/>
    <w:rsid w:val="0030304F"/>
    <w:rsid w:val="00303491"/>
    <w:rsid w:val="0030381F"/>
    <w:rsid w:val="00304146"/>
    <w:rsid w:val="00305096"/>
    <w:rsid w:val="00305905"/>
    <w:rsid w:val="00306A89"/>
    <w:rsid w:val="00311DB8"/>
    <w:rsid w:val="00315642"/>
    <w:rsid w:val="00315818"/>
    <w:rsid w:val="00316A28"/>
    <w:rsid w:val="0032058E"/>
    <w:rsid w:val="003215E5"/>
    <w:rsid w:val="00322263"/>
    <w:rsid w:val="00322973"/>
    <w:rsid w:val="00322B0D"/>
    <w:rsid w:val="00325F30"/>
    <w:rsid w:val="003262A1"/>
    <w:rsid w:val="003269E1"/>
    <w:rsid w:val="00326E7F"/>
    <w:rsid w:val="00327CB1"/>
    <w:rsid w:val="003308C6"/>
    <w:rsid w:val="00330EDA"/>
    <w:rsid w:val="00331A4D"/>
    <w:rsid w:val="00331FE8"/>
    <w:rsid w:val="00332514"/>
    <w:rsid w:val="003338CD"/>
    <w:rsid w:val="0033477D"/>
    <w:rsid w:val="00335A54"/>
    <w:rsid w:val="00336849"/>
    <w:rsid w:val="0033686B"/>
    <w:rsid w:val="00336A4F"/>
    <w:rsid w:val="003409B8"/>
    <w:rsid w:val="003422BF"/>
    <w:rsid w:val="003449B9"/>
    <w:rsid w:val="00346A0E"/>
    <w:rsid w:val="00346C1D"/>
    <w:rsid w:val="003472A2"/>
    <w:rsid w:val="00347B7E"/>
    <w:rsid w:val="003502E9"/>
    <w:rsid w:val="00351351"/>
    <w:rsid w:val="00351B0B"/>
    <w:rsid w:val="0035333B"/>
    <w:rsid w:val="00353F77"/>
    <w:rsid w:val="00360344"/>
    <w:rsid w:val="00360A47"/>
    <w:rsid w:val="00360A82"/>
    <w:rsid w:val="003613D2"/>
    <w:rsid w:val="00362ABD"/>
    <w:rsid w:val="00370DE1"/>
    <w:rsid w:val="00371555"/>
    <w:rsid w:val="00371851"/>
    <w:rsid w:val="00371F01"/>
    <w:rsid w:val="0037213D"/>
    <w:rsid w:val="003721AD"/>
    <w:rsid w:val="003728CB"/>
    <w:rsid w:val="00372906"/>
    <w:rsid w:val="00373C26"/>
    <w:rsid w:val="00374886"/>
    <w:rsid w:val="0037585D"/>
    <w:rsid w:val="00376225"/>
    <w:rsid w:val="00381078"/>
    <w:rsid w:val="00381282"/>
    <w:rsid w:val="00384BAB"/>
    <w:rsid w:val="00384EED"/>
    <w:rsid w:val="003854D7"/>
    <w:rsid w:val="00387A78"/>
    <w:rsid w:val="00387C56"/>
    <w:rsid w:val="00390304"/>
    <w:rsid w:val="00393BD9"/>
    <w:rsid w:val="00393E3B"/>
    <w:rsid w:val="00394385"/>
    <w:rsid w:val="00394878"/>
    <w:rsid w:val="00394E61"/>
    <w:rsid w:val="003972B1"/>
    <w:rsid w:val="00397478"/>
    <w:rsid w:val="003A130D"/>
    <w:rsid w:val="003A1471"/>
    <w:rsid w:val="003A1D32"/>
    <w:rsid w:val="003A29F3"/>
    <w:rsid w:val="003A2F17"/>
    <w:rsid w:val="003A3DFB"/>
    <w:rsid w:val="003A47B7"/>
    <w:rsid w:val="003A73E3"/>
    <w:rsid w:val="003B04C1"/>
    <w:rsid w:val="003B1AC8"/>
    <w:rsid w:val="003B1B8A"/>
    <w:rsid w:val="003B2856"/>
    <w:rsid w:val="003B2A06"/>
    <w:rsid w:val="003B3B4A"/>
    <w:rsid w:val="003B557E"/>
    <w:rsid w:val="003B56E5"/>
    <w:rsid w:val="003B76B0"/>
    <w:rsid w:val="003B7ED9"/>
    <w:rsid w:val="003C0A78"/>
    <w:rsid w:val="003C17A1"/>
    <w:rsid w:val="003C3BC8"/>
    <w:rsid w:val="003C6474"/>
    <w:rsid w:val="003C68EB"/>
    <w:rsid w:val="003C7968"/>
    <w:rsid w:val="003D0C13"/>
    <w:rsid w:val="003D17E4"/>
    <w:rsid w:val="003D1A11"/>
    <w:rsid w:val="003D27DF"/>
    <w:rsid w:val="003D2E1F"/>
    <w:rsid w:val="003D3CAA"/>
    <w:rsid w:val="003D7611"/>
    <w:rsid w:val="003E077D"/>
    <w:rsid w:val="003E113F"/>
    <w:rsid w:val="003E1289"/>
    <w:rsid w:val="003E2EB6"/>
    <w:rsid w:val="003E3EEF"/>
    <w:rsid w:val="003E4061"/>
    <w:rsid w:val="003E6A5D"/>
    <w:rsid w:val="003E6BEF"/>
    <w:rsid w:val="003E7AF1"/>
    <w:rsid w:val="003F0D18"/>
    <w:rsid w:val="003F2A4C"/>
    <w:rsid w:val="003F2FA4"/>
    <w:rsid w:val="003F3B51"/>
    <w:rsid w:val="003F4975"/>
    <w:rsid w:val="003F6637"/>
    <w:rsid w:val="003F73EC"/>
    <w:rsid w:val="003F7DB7"/>
    <w:rsid w:val="003F7FE3"/>
    <w:rsid w:val="004006D8"/>
    <w:rsid w:val="0040221E"/>
    <w:rsid w:val="00404BCA"/>
    <w:rsid w:val="004058C3"/>
    <w:rsid w:val="00405FCE"/>
    <w:rsid w:val="004060A0"/>
    <w:rsid w:val="00410C6E"/>
    <w:rsid w:val="00411597"/>
    <w:rsid w:val="00411753"/>
    <w:rsid w:val="00412900"/>
    <w:rsid w:val="004154DD"/>
    <w:rsid w:val="00415535"/>
    <w:rsid w:val="00420666"/>
    <w:rsid w:val="00421691"/>
    <w:rsid w:val="00421C22"/>
    <w:rsid w:val="00422CD1"/>
    <w:rsid w:val="00423ECD"/>
    <w:rsid w:val="00424306"/>
    <w:rsid w:val="00426EE2"/>
    <w:rsid w:val="00427C5A"/>
    <w:rsid w:val="004300D4"/>
    <w:rsid w:val="004316F0"/>
    <w:rsid w:val="004319B4"/>
    <w:rsid w:val="004320ED"/>
    <w:rsid w:val="00434C86"/>
    <w:rsid w:val="00434EC5"/>
    <w:rsid w:val="00441D6A"/>
    <w:rsid w:val="0044718D"/>
    <w:rsid w:val="00447633"/>
    <w:rsid w:val="004476B2"/>
    <w:rsid w:val="00447C56"/>
    <w:rsid w:val="00447E9C"/>
    <w:rsid w:val="00451B20"/>
    <w:rsid w:val="00451EC5"/>
    <w:rsid w:val="00453347"/>
    <w:rsid w:val="004554CB"/>
    <w:rsid w:val="00456138"/>
    <w:rsid w:val="00460C68"/>
    <w:rsid w:val="00461910"/>
    <w:rsid w:val="004619FA"/>
    <w:rsid w:val="00462C03"/>
    <w:rsid w:val="0046411F"/>
    <w:rsid w:val="0046446D"/>
    <w:rsid w:val="0046484C"/>
    <w:rsid w:val="00466C58"/>
    <w:rsid w:val="004711D2"/>
    <w:rsid w:val="00471994"/>
    <w:rsid w:val="0047236D"/>
    <w:rsid w:val="004740CD"/>
    <w:rsid w:val="00476948"/>
    <w:rsid w:val="00476B1F"/>
    <w:rsid w:val="004775D2"/>
    <w:rsid w:val="00481341"/>
    <w:rsid w:val="00481991"/>
    <w:rsid w:val="004819E8"/>
    <w:rsid w:val="00483E26"/>
    <w:rsid w:val="00490086"/>
    <w:rsid w:val="0049077E"/>
    <w:rsid w:val="00492FFA"/>
    <w:rsid w:val="004930D8"/>
    <w:rsid w:val="00493ACB"/>
    <w:rsid w:val="00493DCD"/>
    <w:rsid w:val="004956EA"/>
    <w:rsid w:val="00495EE9"/>
    <w:rsid w:val="004A0B4B"/>
    <w:rsid w:val="004A1644"/>
    <w:rsid w:val="004A242B"/>
    <w:rsid w:val="004A2A1B"/>
    <w:rsid w:val="004A2B20"/>
    <w:rsid w:val="004A2B33"/>
    <w:rsid w:val="004A3183"/>
    <w:rsid w:val="004A7ED9"/>
    <w:rsid w:val="004B1B34"/>
    <w:rsid w:val="004B23F6"/>
    <w:rsid w:val="004B2665"/>
    <w:rsid w:val="004B35D1"/>
    <w:rsid w:val="004B6666"/>
    <w:rsid w:val="004B67B2"/>
    <w:rsid w:val="004C03F6"/>
    <w:rsid w:val="004C0550"/>
    <w:rsid w:val="004C0AA1"/>
    <w:rsid w:val="004C121B"/>
    <w:rsid w:val="004C1922"/>
    <w:rsid w:val="004C35B5"/>
    <w:rsid w:val="004C4551"/>
    <w:rsid w:val="004C4AD6"/>
    <w:rsid w:val="004C4B93"/>
    <w:rsid w:val="004C6059"/>
    <w:rsid w:val="004C6458"/>
    <w:rsid w:val="004C673C"/>
    <w:rsid w:val="004C6BB3"/>
    <w:rsid w:val="004C6DD1"/>
    <w:rsid w:val="004C7012"/>
    <w:rsid w:val="004D1147"/>
    <w:rsid w:val="004D2540"/>
    <w:rsid w:val="004D270D"/>
    <w:rsid w:val="004D2771"/>
    <w:rsid w:val="004D2B94"/>
    <w:rsid w:val="004D2FD8"/>
    <w:rsid w:val="004D3154"/>
    <w:rsid w:val="004D5ADF"/>
    <w:rsid w:val="004D630F"/>
    <w:rsid w:val="004D7B2A"/>
    <w:rsid w:val="004D7D4C"/>
    <w:rsid w:val="004E0E57"/>
    <w:rsid w:val="004E3501"/>
    <w:rsid w:val="004E516B"/>
    <w:rsid w:val="004E74D8"/>
    <w:rsid w:val="004F10B4"/>
    <w:rsid w:val="004F13DE"/>
    <w:rsid w:val="004F1D10"/>
    <w:rsid w:val="004F2803"/>
    <w:rsid w:val="004F5C57"/>
    <w:rsid w:val="005004D9"/>
    <w:rsid w:val="005004EC"/>
    <w:rsid w:val="005013EC"/>
    <w:rsid w:val="00501656"/>
    <w:rsid w:val="00501FF0"/>
    <w:rsid w:val="0050248A"/>
    <w:rsid w:val="00503172"/>
    <w:rsid w:val="00504F91"/>
    <w:rsid w:val="005051B6"/>
    <w:rsid w:val="00506AD5"/>
    <w:rsid w:val="00506FD9"/>
    <w:rsid w:val="005108FD"/>
    <w:rsid w:val="00511C5C"/>
    <w:rsid w:val="00513CDA"/>
    <w:rsid w:val="00514A42"/>
    <w:rsid w:val="00515D69"/>
    <w:rsid w:val="00515FF2"/>
    <w:rsid w:val="00517102"/>
    <w:rsid w:val="0052009A"/>
    <w:rsid w:val="005217FF"/>
    <w:rsid w:val="00526287"/>
    <w:rsid w:val="00527270"/>
    <w:rsid w:val="005272FF"/>
    <w:rsid w:val="00530DF9"/>
    <w:rsid w:val="00535826"/>
    <w:rsid w:val="00536B4A"/>
    <w:rsid w:val="0053712D"/>
    <w:rsid w:val="00537735"/>
    <w:rsid w:val="00540770"/>
    <w:rsid w:val="00540897"/>
    <w:rsid w:val="0054125D"/>
    <w:rsid w:val="00543B39"/>
    <w:rsid w:val="00544A67"/>
    <w:rsid w:val="0054624F"/>
    <w:rsid w:val="005469D4"/>
    <w:rsid w:val="005478C3"/>
    <w:rsid w:val="00547C67"/>
    <w:rsid w:val="0055092E"/>
    <w:rsid w:val="005526B3"/>
    <w:rsid w:val="00553182"/>
    <w:rsid w:val="00555C80"/>
    <w:rsid w:val="00555F88"/>
    <w:rsid w:val="0055607D"/>
    <w:rsid w:val="0055763A"/>
    <w:rsid w:val="00557956"/>
    <w:rsid w:val="00560599"/>
    <w:rsid w:val="00560E0D"/>
    <w:rsid w:val="00562321"/>
    <w:rsid w:val="00562CF3"/>
    <w:rsid w:val="00564D8C"/>
    <w:rsid w:val="00564DED"/>
    <w:rsid w:val="0056510E"/>
    <w:rsid w:val="005674B2"/>
    <w:rsid w:val="00567D18"/>
    <w:rsid w:val="00567D9A"/>
    <w:rsid w:val="005708EC"/>
    <w:rsid w:val="00571520"/>
    <w:rsid w:val="00573693"/>
    <w:rsid w:val="00575CB0"/>
    <w:rsid w:val="0057610A"/>
    <w:rsid w:val="005801C6"/>
    <w:rsid w:val="00580306"/>
    <w:rsid w:val="0058265A"/>
    <w:rsid w:val="00583318"/>
    <w:rsid w:val="00583D13"/>
    <w:rsid w:val="00584372"/>
    <w:rsid w:val="005859A6"/>
    <w:rsid w:val="0058626A"/>
    <w:rsid w:val="0058771B"/>
    <w:rsid w:val="00587FD0"/>
    <w:rsid w:val="005900BD"/>
    <w:rsid w:val="00591F23"/>
    <w:rsid w:val="005922DE"/>
    <w:rsid w:val="0059316B"/>
    <w:rsid w:val="00593550"/>
    <w:rsid w:val="00593770"/>
    <w:rsid w:val="00594E6D"/>
    <w:rsid w:val="00594FAC"/>
    <w:rsid w:val="00595154"/>
    <w:rsid w:val="00595670"/>
    <w:rsid w:val="00597946"/>
    <w:rsid w:val="005A0EA9"/>
    <w:rsid w:val="005A159B"/>
    <w:rsid w:val="005A406B"/>
    <w:rsid w:val="005A4467"/>
    <w:rsid w:val="005A5BAD"/>
    <w:rsid w:val="005A5C84"/>
    <w:rsid w:val="005A678A"/>
    <w:rsid w:val="005A6976"/>
    <w:rsid w:val="005B0A57"/>
    <w:rsid w:val="005B2018"/>
    <w:rsid w:val="005B2296"/>
    <w:rsid w:val="005B2D09"/>
    <w:rsid w:val="005B5F3B"/>
    <w:rsid w:val="005B6EF0"/>
    <w:rsid w:val="005C03E6"/>
    <w:rsid w:val="005C0EA1"/>
    <w:rsid w:val="005C3C8E"/>
    <w:rsid w:val="005C4176"/>
    <w:rsid w:val="005C7228"/>
    <w:rsid w:val="005D0312"/>
    <w:rsid w:val="005D063A"/>
    <w:rsid w:val="005D1B27"/>
    <w:rsid w:val="005D2717"/>
    <w:rsid w:val="005D7104"/>
    <w:rsid w:val="005E190F"/>
    <w:rsid w:val="005E2BAD"/>
    <w:rsid w:val="005E3786"/>
    <w:rsid w:val="005E3F7C"/>
    <w:rsid w:val="005E5A91"/>
    <w:rsid w:val="005F034B"/>
    <w:rsid w:val="005F1726"/>
    <w:rsid w:val="005F3874"/>
    <w:rsid w:val="005F3C51"/>
    <w:rsid w:val="005F62D0"/>
    <w:rsid w:val="005F7092"/>
    <w:rsid w:val="005F7D04"/>
    <w:rsid w:val="006010FA"/>
    <w:rsid w:val="006022CE"/>
    <w:rsid w:val="006034F2"/>
    <w:rsid w:val="00603987"/>
    <w:rsid w:val="006039D5"/>
    <w:rsid w:val="00604B41"/>
    <w:rsid w:val="006052B6"/>
    <w:rsid w:val="0060578B"/>
    <w:rsid w:val="0060678E"/>
    <w:rsid w:val="0061573B"/>
    <w:rsid w:val="00620495"/>
    <w:rsid w:val="006207D1"/>
    <w:rsid w:val="006207EC"/>
    <w:rsid w:val="00621C75"/>
    <w:rsid w:val="006225A1"/>
    <w:rsid w:val="00624B91"/>
    <w:rsid w:val="00627EEB"/>
    <w:rsid w:val="00630783"/>
    <w:rsid w:val="006311FE"/>
    <w:rsid w:val="006312C2"/>
    <w:rsid w:val="00633829"/>
    <w:rsid w:val="006352B6"/>
    <w:rsid w:val="006356F1"/>
    <w:rsid w:val="006364AF"/>
    <w:rsid w:val="00637653"/>
    <w:rsid w:val="006408AC"/>
    <w:rsid w:val="00642F06"/>
    <w:rsid w:val="006439B5"/>
    <w:rsid w:val="00643D4F"/>
    <w:rsid w:val="00644AC5"/>
    <w:rsid w:val="006465A8"/>
    <w:rsid w:val="00647A4F"/>
    <w:rsid w:val="00647C1C"/>
    <w:rsid w:val="00650C90"/>
    <w:rsid w:val="00652CB6"/>
    <w:rsid w:val="00652F62"/>
    <w:rsid w:val="0065369F"/>
    <w:rsid w:val="00653F1A"/>
    <w:rsid w:val="00654D59"/>
    <w:rsid w:val="00654EA5"/>
    <w:rsid w:val="0065569D"/>
    <w:rsid w:val="00655855"/>
    <w:rsid w:val="00655EE1"/>
    <w:rsid w:val="0066041B"/>
    <w:rsid w:val="00660493"/>
    <w:rsid w:val="00662ED1"/>
    <w:rsid w:val="00663178"/>
    <w:rsid w:val="0066519D"/>
    <w:rsid w:val="00665B97"/>
    <w:rsid w:val="00665F2D"/>
    <w:rsid w:val="0067394C"/>
    <w:rsid w:val="00674260"/>
    <w:rsid w:val="00674BD8"/>
    <w:rsid w:val="0067608E"/>
    <w:rsid w:val="0067625B"/>
    <w:rsid w:val="00677500"/>
    <w:rsid w:val="006803A9"/>
    <w:rsid w:val="0068247E"/>
    <w:rsid w:val="0068296F"/>
    <w:rsid w:val="00686082"/>
    <w:rsid w:val="006865F6"/>
    <w:rsid w:val="0068759F"/>
    <w:rsid w:val="00687C9C"/>
    <w:rsid w:val="00687F1F"/>
    <w:rsid w:val="0069039B"/>
    <w:rsid w:val="006917B2"/>
    <w:rsid w:val="006930E3"/>
    <w:rsid w:val="00697185"/>
    <w:rsid w:val="00697E32"/>
    <w:rsid w:val="0069B721"/>
    <w:rsid w:val="006A1C64"/>
    <w:rsid w:val="006A311B"/>
    <w:rsid w:val="006A6368"/>
    <w:rsid w:val="006B0AB1"/>
    <w:rsid w:val="006B48C2"/>
    <w:rsid w:val="006B5A0E"/>
    <w:rsid w:val="006B6379"/>
    <w:rsid w:val="006B798C"/>
    <w:rsid w:val="006B7F84"/>
    <w:rsid w:val="006C0700"/>
    <w:rsid w:val="006C1AB4"/>
    <w:rsid w:val="006C2F05"/>
    <w:rsid w:val="006C3B80"/>
    <w:rsid w:val="006C6E93"/>
    <w:rsid w:val="006C7091"/>
    <w:rsid w:val="006C71AA"/>
    <w:rsid w:val="006D7310"/>
    <w:rsid w:val="006E1B4B"/>
    <w:rsid w:val="006E2915"/>
    <w:rsid w:val="006E367F"/>
    <w:rsid w:val="006E380B"/>
    <w:rsid w:val="006E3D43"/>
    <w:rsid w:val="006E4ADA"/>
    <w:rsid w:val="006E56FD"/>
    <w:rsid w:val="006E6880"/>
    <w:rsid w:val="006F11CF"/>
    <w:rsid w:val="006F1AA1"/>
    <w:rsid w:val="006F5BA4"/>
    <w:rsid w:val="006F63B0"/>
    <w:rsid w:val="006F7C4A"/>
    <w:rsid w:val="0070096F"/>
    <w:rsid w:val="00701C93"/>
    <w:rsid w:val="00702D85"/>
    <w:rsid w:val="00702DBB"/>
    <w:rsid w:val="00704AF7"/>
    <w:rsid w:val="007051D5"/>
    <w:rsid w:val="007067F2"/>
    <w:rsid w:val="00711C72"/>
    <w:rsid w:val="007129DC"/>
    <w:rsid w:val="00712C19"/>
    <w:rsid w:val="00715225"/>
    <w:rsid w:val="00715349"/>
    <w:rsid w:val="00716362"/>
    <w:rsid w:val="007204A0"/>
    <w:rsid w:val="00720534"/>
    <w:rsid w:val="00724ADE"/>
    <w:rsid w:val="00727CF3"/>
    <w:rsid w:val="007306FF"/>
    <w:rsid w:val="00730770"/>
    <w:rsid w:val="007314A1"/>
    <w:rsid w:val="007314ED"/>
    <w:rsid w:val="00731A1F"/>
    <w:rsid w:val="00731D15"/>
    <w:rsid w:val="00732B16"/>
    <w:rsid w:val="00733267"/>
    <w:rsid w:val="00733B39"/>
    <w:rsid w:val="0073450F"/>
    <w:rsid w:val="007345BC"/>
    <w:rsid w:val="00735D6E"/>
    <w:rsid w:val="0073628B"/>
    <w:rsid w:val="0073723F"/>
    <w:rsid w:val="007373D6"/>
    <w:rsid w:val="00741392"/>
    <w:rsid w:val="00743609"/>
    <w:rsid w:val="00743EA2"/>
    <w:rsid w:val="0074546A"/>
    <w:rsid w:val="0074576D"/>
    <w:rsid w:val="00746C32"/>
    <w:rsid w:val="007514FE"/>
    <w:rsid w:val="0075384B"/>
    <w:rsid w:val="00754436"/>
    <w:rsid w:val="0075535C"/>
    <w:rsid w:val="00755A14"/>
    <w:rsid w:val="00756881"/>
    <w:rsid w:val="00756934"/>
    <w:rsid w:val="007570FA"/>
    <w:rsid w:val="007645A6"/>
    <w:rsid w:val="00765F76"/>
    <w:rsid w:val="0077160D"/>
    <w:rsid w:val="00771876"/>
    <w:rsid w:val="00771F23"/>
    <w:rsid w:val="00773A9C"/>
    <w:rsid w:val="007770EB"/>
    <w:rsid w:val="00777E99"/>
    <w:rsid w:val="00777F38"/>
    <w:rsid w:val="0078085A"/>
    <w:rsid w:val="00781681"/>
    <w:rsid w:val="0078178B"/>
    <w:rsid w:val="00781D03"/>
    <w:rsid w:val="00782281"/>
    <w:rsid w:val="007826BD"/>
    <w:rsid w:val="007832B7"/>
    <w:rsid w:val="007868B4"/>
    <w:rsid w:val="00787071"/>
    <w:rsid w:val="00790F18"/>
    <w:rsid w:val="007914A1"/>
    <w:rsid w:val="00791D8D"/>
    <w:rsid w:val="00792A1B"/>
    <w:rsid w:val="007940F5"/>
    <w:rsid w:val="00794ACD"/>
    <w:rsid w:val="007951F4"/>
    <w:rsid w:val="007A097C"/>
    <w:rsid w:val="007A17C4"/>
    <w:rsid w:val="007A256C"/>
    <w:rsid w:val="007A5971"/>
    <w:rsid w:val="007A765A"/>
    <w:rsid w:val="007B08D6"/>
    <w:rsid w:val="007B3A9E"/>
    <w:rsid w:val="007B3EE6"/>
    <w:rsid w:val="007B4530"/>
    <w:rsid w:val="007B65DB"/>
    <w:rsid w:val="007C0BDD"/>
    <w:rsid w:val="007C1656"/>
    <w:rsid w:val="007C1DE9"/>
    <w:rsid w:val="007C75CF"/>
    <w:rsid w:val="007C75E0"/>
    <w:rsid w:val="007D0A68"/>
    <w:rsid w:val="007D0B54"/>
    <w:rsid w:val="007D0C27"/>
    <w:rsid w:val="007D0D87"/>
    <w:rsid w:val="007D228F"/>
    <w:rsid w:val="007D263D"/>
    <w:rsid w:val="007D3085"/>
    <w:rsid w:val="007D5FA2"/>
    <w:rsid w:val="007D63E1"/>
    <w:rsid w:val="007D67B1"/>
    <w:rsid w:val="007D6A81"/>
    <w:rsid w:val="007E177A"/>
    <w:rsid w:val="007E3D5F"/>
    <w:rsid w:val="007E7ABB"/>
    <w:rsid w:val="007F03D8"/>
    <w:rsid w:val="007F104E"/>
    <w:rsid w:val="007F1A81"/>
    <w:rsid w:val="007F264E"/>
    <w:rsid w:val="007F2BFA"/>
    <w:rsid w:val="007F3559"/>
    <w:rsid w:val="007F42E7"/>
    <w:rsid w:val="007F46E3"/>
    <w:rsid w:val="007F4C84"/>
    <w:rsid w:val="007F70FC"/>
    <w:rsid w:val="0080081B"/>
    <w:rsid w:val="00800B15"/>
    <w:rsid w:val="008021BA"/>
    <w:rsid w:val="0080377A"/>
    <w:rsid w:val="00804DD3"/>
    <w:rsid w:val="00806CE0"/>
    <w:rsid w:val="00810FF7"/>
    <w:rsid w:val="00811316"/>
    <w:rsid w:val="00811F58"/>
    <w:rsid w:val="00813456"/>
    <w:rsid w:val="008175B0"/>
    <w:rsid w:val="0081776D"/>
    <w:rsid w:val="00817CD9"/>
    <w:rsid w:val="00820C4F"/>
    <w:rsid w:val="00821FC0"/>
    <w:rsid w:val="00822CBC"/>
    <w:rsid w:val="0082326B"/>
    <w:rsid w:val="00823A39"/>
    <w:rsid w:val="0082521D"/>
    <w:rsid w:val="0082655E"/>
    <w:rsid w:val="008275EB"/>
    <w:rsid w:val="00831B7F"/>
    <w:rsid w:val="00832BAC"/>
    <w:rsid w:val="00836B2E"/>
    <w:rsid w:val="00840106"/>
    <w:rsid w:val="00840A2B"/>
    <w:rsid w:val="00840EF2"/>
    <w:rsid w:val="00842483"/>
    <w:rsid w:val="0084283F"/>
    <w:rsid w:val="00845CF3"/>
    <w:rsid w:val="00846505"/>
    <w:rsid w:val="00847E62"/>
    <w:rsid w:val="008510BF"/>
    <w:rsid w:val="008530C0"/>
    <w:rsid w:val="00853F9D"/>
    <w:rsid w:val="00854976"/>
    <w:rsid w:val="008552E8"/>
    <w:rsid w:val="0085667F"/>
    <w:rsid w:val="00856CFA"/>
    <w:rsid w:val="0085708D"/>
    <w:rsid w:val="00857C19"/>
    <w:rsid w:val="008603FA"/>
    <w:rsid w:val="00860B29"/>
    <w:rsid w:val="00860B80"/>
    <w:rsid w:val="008617F3"/>
    <w:rsid w:val="008630E9"/>
    <w:rsid w:val="00864EA1"/>
    <w:rsid w:val="00865D9F"/>
    <w:rsid w:val="00867769"/>
    <w:rsid w:val="008700C5"/>
    <w:rsid w:val="00870A1E"/>
    <w:rsid w:val="00871AC0"/>
    <w:rsid w:val="00872699"/>
    <w:rsid w:val="00874036"/>
    <w:rsid w:val="0087621C"/>
    <w:rsid w:val="008766DD"/>
    <w:rsid w:val="008767EA"/>
    <w:rsid w:val="00876D0A"/>
    <w:rsid w:val="00876FAF"/>
    <w:rsid w:val="008808CB"/>
    <w:rsid w:val="00880A19"/>
    <w:rsid w:val="008827E7"/>
    <w:rsid w:val="00882B76"/>
    <w:rsid w:val="00883057"/>
    <w:rsid w:val="008859E6"/>
    <w:rsid w:val="00885C1F"/>
    <w:rsid w:val="00885F9B"/>
    <w:rsid w:val="008864E1"/>
    <w:rsid w:val="008866AC"/>
    <w:rsid w:val="00887295"/>
    <w:rsid w:val="00893E7C"/>
    <w:rsid w:val="008955FD"/>
    <w:rsid w:val="00895AFE"/>
    <w:rsid w:val="00896329"/>
    <w:rsid w:val="00896F8F"/>
    <w:rsid w:val="008A060A"/>
    <w:rsid w:val="008A0BF0"/>
    <w:rsid w:val="008A1CDB"/>
    <w:rsid w:val="008A1F6B"/>
    <w:rsid w:val="008A248E"/>
    <w:rsid w:val="008A2BA1"/>
    <w:rsid w:val="008A39B7"/>
    <w:rsid w:val="008A3F31"/>
    <w:rsid w:val="008A4C42"/>
    <w:rsid w:val="008A7878"/>
    <w:rsid w:val="008A7BEE"/>
    <w:rsid w:val="008B0E50"/>
    <w:rsid w:val="008B5A81"/>
    <w:rsid w:val="008B5A9D"/>
    <w:rsid w:val="008B68D3"/>
    <w:rsid w:val="008B69DD"/>
    <w:rsid w:val="008C0159"/>
    <w:rsid w:val="008C1EEA"/>
    <w:rsid w:val="008D192F"/>
    <w:rsid w:val="008D2E9F"/>
    <w:rsid w:val="008D5BE9"/>
    <w:rsid w:val="008D5DFD"/>
    <w:rsid w:val="008D6138"/>
    <w:rsid w:val="008D7A22"/>
    <w:rsid w:val="008E181D"/>
    <w:rsid w:val="008E40E2"/>
    <w:rsid w:val="008E6BF8"/>
    <w:rsid w:val="008E6CFE"/>
    <w:rsid w:val="008F0A06"/>
    <w:rsid w:val="008F17C1"/>
    <w:rsid w:val="008F5B7F"/>
    <w:rsid w:val="008F7BF6"/>
    <w:rsid w:val="008F7F41"/>
    <w:rsid w:val="00903270"/>
    <w:rsid w:val="00903670"/>
    <w:rsid w:val="00903989"/>
    <w:rsid w:val="0090496D"/>
    <w:rsid w:val="0090690A"/>
    <w:rsid w:val="00907108"/>
    <w:rsid w:val="00907485"/>
    <w:rsid w:val="009078C1"/>
    <w:rsid w:val="00907A0D"/>
    <w:rsid w:val="00907AF0"/>
    <w:rsid w:val="00910F82"/>
    <w:rsid w:val="00913BFA"/>
    <w:rsid w:val="009159D9"/>
    <w:rsid w:val="00917562"/>
    <w:rsid w:val="00920A51"/>
    <w:rsid w:val="00921D06"/>
    <w:rsid w:val="00922542"/>
    <w:rsid w:val="009239D3"/>
    <w:rsid w:val="00924B9A"/>
    <w:rsid w:val="00926897"/>
    <w:rsid w:val="00926FD8"/>
    <w:rsid w:val="00927E34"/>
    <w:rsid w:val="009332C7"/>
    <w:rsid w:val="00933347"/>
    <w:rsid w:val="009336DA"/>
    <w:rsid w:val="009339F7"/>
    <w:rsid w:val="00935622"/>
    <w:rsid w:val="0093582A"/>
    <w:rsid w:val="00936798"/>
    <w:rsid w:val="00937064"/>
    <w:rsid w:val="0094055E"/>
    <w:rsid w:val="0094127C"/>
    <w:rsid w:val="009421B3"/>
    <w:rsid w:val="0094272C"/>
    <w:rsid w:val="00942F60"/>
    <w:rsid w:val="00943157"/>
    <w:rsid w:val="0094319F"/>
    <w:rsid w:val="0094430A"/>
    <w:rsid w:val="00945E49"/>
    <w:rsid w:val="0094670B"/>
    <w:rsid w:val="009473F2"/>
    <w:rsid w:val="00951E42"/>
    <w:rsid w:val="009524B8"/>
    <w:rsid w:val="009528C3"/>
    <w:rsid w:val="00953662"/>
    <w:rsid w:val="00953F2C"/>
    <w:rsid w:val="00954B3F"/>
    <w:rsid w:val="0095797C"/>
    <w:rsid w:val="00960148"/>
    <w:rsid w:val="0096086A"/>
    <w:rsid w:val="00961A10"/>
    <w:rsid w:val="009653DF"/>
    <w:rsid w:val="00966E1C"/>
    <w:rsid w:val="00967F7F"/>
    <w:rsid w:val="009703E7"/>
    <w:rsid w:val="00970CBF"/>
    <w:rsid w:val="00970CF2"/>
    <w:rsid w:val="0097436B"/>
    <w:rsid w:val="00974C6E"/>
    <w:rsid w:val="00976745"/>
    <w:rsid w:val="0098096A"/>
    <w:rsid w:val="00980A42"/>
    <w:rsid w:val="00980C06"/>
    <w:rsid w:val="009817D5"/>
    <w:rsid w:val="00982094"/>
    <w:rsid w:val="009830DC"/>
    <w:rsid w:val="0098361E"/>
    <w:rsid w:val="0098378B"/>
    <w:rsid w:val="00983AB3"/>
    <w:rsid w:val="009854F7"/>
    <w:rsid w:val="009856F7"/>
    <w:rsid w:val="00987842"/>
    <w:rsid w:val="00990330"/>
    <w:rsid w:val="00991F8E"/>
    <w:rsid w:val="009924DE"/>
    <w:rsid w:val="00992775"/>
    <w:rsid w:val="00994C36"/>
    <w:rsid w:val="009976B3"/>
    <w:rsid w:val="009A198C"/>
    <w:rsid w:val="009A3792"/>
    <w:rsid w:val="009A4BED"/>
    <w:rsid w:val="009A70DE"/>
    <w:rsid w:val="009B0CF1"/>
    <w:rsid w:val="009B1371"/>
    <w:rsid w:val="009B2F1F"/>
    <w:rsid w:val="009B3AAC"/>
    <w:rsid w:val="009B422E"/>
    <w:rsid w:val="009B43FE"/>
    <w:rsid w:val="009B4C17"/>
    <w:rsid w:val="009B4D6F"/>
    <w:rsid w:val="009B5FBC"/>
    <w:rsid w:val="009C0E86"/>
    <w:rsid w:val="009C16C6"/>
    <w:rsid w:val="009C32AB"/>
    <w:rsid w:val="009C49B0"/>
    <w:rsid w:val="009C7D78"/>
    <w:rsid w:val="009D0AFF"/>
    <w:rsid w:val="009D2938"/>
    <w:rsid w:val="009D296C"/>
    <w:rsid w:val="009D363B"/>
    <w:rsid w:val="009D3D10"/>
    <w:rsid w:val="009D3D71"/>
    <w:rsid w:val="009D73CB"/>
    <w:rsid w:val="009E0D70"/>
    <w:rsid w:val="009E2BCC"/>
    <w:rsid w:val="009E4B0F"/>
    <w:rsid w:val="009E6B2C"/>
    <w:rsid w:val="009E6BB7"/>
    <w:rsid w:val="009E7104"/>
    <w:rsid w:val="009F14DA"/>
    <w:rsid w:val="009F1B7E"/>
    <w:rsid w:val="009F32A1"/>
    <w:rsid w:val="009F7F12"/>
    <w:rsid w:val="00A00EBF"/>
    <w:rsid w:val="00A0110D"/>
    <w:rsid w:val="00A039CA"/>
    <w:rsid w:val="00A044B2"/>
    <w:rsid w:val="00A05A12"/>
    <w:rsid w:val="00A05D86"/>
    <w:rsid w:val="00A0741D"/>
    <w:rsid w:val="00A10704"/>
    <w:rsid w:val="00A13B54"/>
    <w:rsid w:val="00A13CEE"/>
    <w:rsid w:val="00A14396"/>
    <w:rsid w:val="00A14F2E"/>
    <w:rsid w:val="00A17AF8"/>
    <w:rsid w:val="00A21CE8"/>
    <w:rsid w:val="00A23C2A"/>
    <w:rsid w:val="00A30D0F"/>
    <w:rsid w:val="00A30F02"/>
    <w:rsid w:val="00A320BD"/>
    <w:rsid w:val="00A32938"/>
    <w:rsid w:val="00A34118"/>
    <w:rsid w:val="00A34865"/>
    <w:rsid w:val="00A34F66"/>
    <w:rsid w:val="00A35E92"/>
    <w:rsid w:val="00A36FA4"/>
    <w:rsid w:val="00A40169"/>
    <w:rsid w:val="00A4220B"/>
    <w:rsid w:val="00A436F1"/>
    <w:rsid w:val="00A4498E"/>
    <w:rsid w:val="00A512C9"/>
    <w:rsid w:val="00A52D66"/>
    <w:rsid w:val="00A5365F"/>
    <w:rsid w:val="00A539E4"/>
    <w:rsid w:val="00A54581"/>
    <w:rsid w:val="00A549CC"/>
    <w:rsid w:val="00A549E5"/>
    <w:rsid w:val="00A55E16"/>
    <w:rsid w:val="00A60F60"/>
    <w:rsid w:val="00A61EAF"/>
    <w:rsid w:val="00A62073"/>
    <w:rsid w:val="00A63BCF"/>
    <w:rsid w:val="00A63E3C"/>
    <w:rsid w:val="00A6504A"/>
    <w:rsid w:val="00A65D99"/>
    <w:rsid w:val="00A67B43"/>
    <w:rsid w:val="00A71D42"/>
    <w:rsid w:val="00A71E72"/>
    <w:rsid w:val="00A73C24"/>
    <w:rsid w:val="00A73C63"/>
    <w:rsid w:val="00A75650"/>
    <w:rsid w:val="00A7591C"/>
    <w:rsid w:val="00A76568"/>
    <w:rsid w:val="00A8124D"/>
    <w:rsid w:val="00A81E9D"/>
    <w:rsid w:val="00A82DF2"/>
    <w:rsid w:val="00A87FDF"/>
    <w:rsid w:val="00A92225"/>
    <w:rsid w:val="00A928E5"/>
    <w:rsid w:val="00A970BC"/>
    <w:rsid w:val="00AA0BC9"/>
    <w:rsid w:val="00AA24A4"/>
    <w:rsid w:val="00AA2EFD"/>
    <w:rsid w:val="00AA5CA2"/>
    <w:rsid w:val="00AA5F27"/>
    <w:rsid w:val="00AA6467"/>
    <w:rsid w:val="00AA7538"/>
    <w:rsid w:val="00AA7678"/>
    <w:rsid w:val="00AB15B3"/>
    <w:rsid w:val="00AB1937"/>
    <w:rsid w:val="00AB29A9"/>
    <w:rsid w:val="00AB4501"/>
    <w:rsid w:val="00AB4FC4"/>
    <w:rsid w:val="00AB632C"/>
    <w:rsid w:val="00AB66A5"/>
    <w:rsid w:val="00AC05FA"/>
    <w:rsid w:val="00AC2FA3"/>
    <w:rsid w:val="00AC3CD5"/>
    <w:rsid w:val="00AC5371"/>
    <w:rsid w:val="00AC7636"/>
    <w:rsid w:val="00AC7AA3"/>
    <w:rsid w:val="00AC7FCD"/>
    <w:rsid w:val="00AD1B8E"/>
    <w:rsid w:val="00AD33AC"/>
    <w:rsid w:val="00AD3FB8"/>
    <w:rsid w:val="00AD62F1"/>
    <w:rsid w:val="00ADE4A0"/>
    <w:rsid w:val="00AE0043"/>
    <w:rsid w:val="00AE2942"/>
    <w:rsid w:val="00AE44AE"/>
    <w:rsid w:val="00AE6600"/>
    <w:rsid w:val="00AE6EB4"/>
    <w:rsid w:val="00AE7659"/>
    <w:rsid w:val="00AE7D13"/>
    <w:rsid w:val="00AE7F08"/>
    <w:rsid w:val="00AF25CC"/>
    <w:rsid w:val="00AF3C49"/>
    <w:rsid w:val="00AF4052"/>
    <w:rsid w:val="00AF50D8"/>
    <w:rsid w:val="00AF5F2F"/>
    <w:rsid w:val="00AF6D17"/>
    <w:rsid w:val="00B00D86"/>
    <w:rsid w:val="00B02B58"/>
    <w:rsid w:val="00B033E9"/>
    <w:rsid w:val="00B03D6A"/>
    <w:rsid w:val="00B0559E"/>
    <w:rsid w:val="00B05EAB"/>
    <w:rsid w:val="00B05F36"/>
    <w:rsid w:val="00B07102"/>
    <w:rsid w:val="00B074ED"/>
    <w:rsid w:val="00B10CE9"/>
    <w:rsid w:val="00B10D2F"/>
    <w:rsid w:val="00B1165D"/>
    <w:rsid w:val="00B1171A"/>
    <w:rsid w:val="00B11EC8"/>
    <w:rsid w:val="00B126A3"/>
    <w:rsid w:val="00B13885"/>
    <w:rsid w:val="00B148C1"/>
    <w:rsid w:val="00B16DAA"/>
    <w:rsid w:val="00B20D36"/>
    <w:rsid w:val="00B21446"/>
    <w:rsid w:val="00B2386D"/>
    <w:rsid w:val="00B25580"/>
    <w:rsid w:val="00B25D28"/>
    <w:rsid w:val="00B25F7A"/>
    <w:rsid w:val="00B277E4"/>
    <w:rsid w:val="00B30826"/>
    <w:rsid w:val="00B315BF"/>
    <w:rsid w:val="00B3168E"/>
    <w:rsid w:val="00B32042"/>
    <w:rsid w:val="00B3234E"/>
    <w:rsid w:val="00B33F10"/>
    <w:rsid w:val="00B340E0"/>
    <w:rsid w:val="00B344EA"/>
    <w:rsid w:val="00B3533F"/>
    <w:rsid w:val="00B369AD"/>
    <w:rsid w:val="00B379D8"/>
    <w:rsid w:val="00B40BBD"/>
    <w:rsid w:val="00B417C3"/>
    <w:rsid w:val="00B41A03"/>
    <w:rsid w:val="00B43FFF"/>
    <w:rsid w:val="00B447C2"/>
    <w:rsid w:val="00B44D6A"/>
    <w:rsid w:val="00B44DC5"/>
    <w:rsid w:val="00B450B0"/>
    <w:rsid w:val="00B451BE"/>
    <w:rsid w:val="00B466CB"/>
    <w:rsid w:val="00B469FA"/>
    <w:rsid w:val="00B47313"/>
    <w:rsid w:val="00B4772C"/>
    <w:rsid w:val="00B505A7"/>
    <w:rsid w:val="00B52C11"/>
    <w:rsid w:val="00B5306E"/>
    <w:rsid w:val="00B534B1"/>
    <w:rsid w:val="00B54944"/>
    <w:rsid w:val="00B55C52"/>
    <w:rsid w:val="00B575D6"/>
    <w:rsid w:val="00B578CE"/>
    <w:rsid w:val="00B57B4C"/>
    <w:rsid w:val="00B608A2"/>
    <w:rsid w:val="00B62315"/>
    <w:rsid w:val="00B63280"/>
    <w:rsid w:val="00B6410F"/>
    <w:rsid w:val="00B64489"/>
    <w:rsid w:val="00B64F66"/>
    <w:rsid w:val="00B66D14"/>
    <w:rsid w:val="00B67FF5"/>
    <w:rsid w:val="00B70177"/>
    <w:rsid w:val="00B70C0E"/>
    <w:rsid w:val="00B72A80"/>
    <w:rsid w:val="00B7357F"/>
    <w:rsid w:val="00B748E7"/>
    <w:rsid w:val="00B74D90"/>
    <w:rsid w:val="00B74E69"/>
    <w:rsid w:val="00B77EE4"/>
    <w:rsid w:val="00B80DE8"/>
    <w:rsid w:val="00B82DEF"/>
    <w:rsid w:val="00B848D5"/>
    <w:rsid w:val="00B857C2"/>
    <w:rsid w:val="00B90AF5"/>
    <w:rsid w:val="00B90C14"/>
    <w:rsid w:val="00B92968"/>
    <w:rsid w:val="00B93B51"/>
    <w:rsid w:val="00B968B3"/>
    <w:rsid w:val="00B9691D"/>
    <w:rsid w:val="00B96E3B"/>
    <w:rsid w:val="00B9760C"/>
    <w:rsid w:val="00B97A2A"/>
    <w:rsid w:val="00BA2EC1"/>
    <w:rsid w:val="00BA3657"/>
    <w:rsid w:val="00BA6580"/>
    <w:rsid w:val="00BA66A6"/>
    <w:rsid w:val="00BA7EA3"/>
    <w:rsid w:val="00BB021E"/>
    <w:rsid w:val="00BB02E2"/>
    <w:rsid w:val="00BB09D8"/>
    <w:rsid w:val="00BB2894"/>
    <w:rsid w:val="00BB2ED5"/>
    <w:rsid w:val="00BB3505"/>
    <w:rsid w:val="00BB3620"/>
    <w:rsid w:val="00BB3B2A"/>
    <w:rsid w:val="00BB56D3"/>
    <w:rsid w:val="00BC28A0"/>
    <w:rsid w:val="00BC3693"/>
    <w:rsid w:val="00BC448A"/>
    <w:rsid w:val="00BC46F9"/>
    <w:rsid w:val="00BC6222"/>
    <w:rsid w:val="00BC70B8"/>
    <w:rsid w:val="00BD121F"/>
    <w:rsid w:val="00BD1BE8"/>
    <w:rsid w:val="00BD201F"/>
    <w:rsid w:val="00BD2199"/>
    <w:rsid w:val="00BD3371"/>
    <w:rsid w:val="00BD5AC4"/>
    <w:rsid w:val="00BD5B60"/>
    <w:rsid w:val="00BE0122"/>
    <w:rsid w:val="00BE4634"/>
    <w:rsid w:val="00BE6237"/>
    <w:rsid w:val="00BE7250"/>
    <w:rsid w:val="00BF3CA9"/>
    <w:rsid w:val="00BF6528"/>
    <w:rsid w:val="00BF6791"/>
    <w:rsid w:val="00BF7545"/>
    <w:rsid w:val="00C00780"/>
    <w:rsid w:val="00C00E1C"/>
    <w:rsid w:val="00C01AB9"/>
    <w:rsid w:val="00C02539"/>
    <w:rsid w:val="00C03243"/>
    <w:rsid w:val="00C06DB4"/>
    <w:rsid w:val="00C077C4"/>
    <w:rsid w:val="00C07C2C"/>
    <w:rsid w:val="00C116C0"/>
    <w:rsid w:val="00C12AF0"/>
    <w:rsid w:val="00C12ECB"/>
    <w:rsid w:val="00C13C29"/>
    <w:rsid w:val="00C1409F"/>
    <w:rsid w:val="00C16440"/>
    <w:rsid w:val="00C16702"/>
    <w:rsid w:val="00C17310"/>
    <w:rsid w:val="00C21B05"/>
    <w:rsid w:val="00C2261A"/>
    <w:rsid w:val="00C22A49"/>
    <w:rsid w:val="00C23B17"/>
    <w:rsid w:val="00C243FF"/>
    <w:rsid w:val="00C256E2"/>
    <w:rsid w:val="00C259A5"/>
    <w:rsid w:val="00C26A14"/>
    <w:rsid w:val="00C26AE1"/>
    <w:rsid w:val="00C302E1"/>
    <w:rsid w:val="00C305E7"/>
    <w:rsid w:val="00C30A1E"/>
    <w:rsid w:val="00C30FCF"/>
    <w:rsid w:val="00C315A3"/>
    <w:rsid w:val="00C3235B"/>
    <w:rsid w:val="00C34E40"/>
    <w:rsid w:val="00C361F2"/>
    <w:rsid w:val="00C36FDD"/>
    <w:rsid w:val="00C37B4A"/>
    <w:rsid w:val="00C40DA9"/>
    <w:rsid w:val="00C41A0F"/>
    <w:rsid w:val="00C42285"/>
    <w:rsid w:val="00C43E05"/>
    <w:rsid w:val="00C462C0"/>
    <w:rsid w:val="00C47874"/>
    <w:rsid w:val="00C507DC"/>
    <w:rsid w:val="00C51448"/>
    <w:rsid w:val="00C53266"/>
    <w:rsid w:val="00C53BCB"/>
    <w:rsid w:val="00C61312"/>
    <w:rsid w:val="00C63BE9"/>
    <w:rsid w:val="00C647EC"/>
    <w:rsid w:val="00C67D6E"/>
    <w:rsid w:val="00C71CBE"/>
    <w:rsid w:val="00C720C8"/>
    <w:rsid w:val="00C7293C"/>
    <w:rsid w:val="00C7516B"/>
    <w:rsid w:val="00C75589"/>
    <w:rsid w:val="00C75CCE"/>
    <w:rsid w:val="00C76BFA"/>
    <w:rsid w:val="00C779C9"/>
    <w:rsid w:val="00C81BA5"/>
    <w:rsid w:val="00C829C8"/>
    <w:rsid w:val="00C82A8E"/>
    <w:rsid w:val="00C841CE"/>
    <w:rsid w:val="00C85339"/>
    <w:rsid w:val="00C90B46"/>
    <w:rsid w:val="00C91778"/>
    <w:rsid w:val="00C91954"/>
    <w:rsid w:val="00C91EEE"/>
    <w:rsid w:val="00C92434"/>
    <w:rsid w:val="00C93700"/>
    <w:rsid w:val="00C97C07"/>
    <w:rsid w:val="00C97CA1"/>
    <w:rsid w:val="00C97CD9"/>
    <w:rsid w:val="00CA0296"/>
    <w:rsid w:val="00CA1354"/>
    <w:rsid w:val="00CA1B59"/>
    <w:rsid w:val="00CA3BA7"/>
    <w:rsid w:val="00CA3FC3"/>
    <w:rsid w:val="00CA4D49"/>
    <w:rsid w:val="00CA5DAE"/>
    <w:rsid w:val="00CA6145"/>
    <w:rsid w:val="00CA631D"/>
    <w:rsid w:val="00CA63A4"/>
    <w:rsid w:val="00CA6C68"/>
    <w:rsid w:val="00CB033B"/>
    <w:rsid w:val="00CB0C95"/>
    <w:rsid w:val="00CB17F0"/>
    <w:rsid w:val="00CB2058"/>
    <w:rsid w:val="00CB3FB4"/>
    <w:rsid w:val="00CB6B34"/>
    <w:rsid w:val="00CC0761"/>
    <w:rsid w:val="00CC0D29"/>
    <w:rsid w:val="00CC4E31"/>
    <w:rsid w:val="00CC5576"/>
    <w:rsid w:val="00CC55C6"/>
    <w:rsid w:val="00CC6716"/>
    <w:rsid w:val="00CC7457"/>
    <w:rsid w:val="00CC7A4C"/>
    <w:rsid w:val="00CC7DE2"/>
    <w:rsid w:val="00CD12E1"/>
    <w:rsid w:val="00CD25A5"/>
    <w:rsid w:val="00CD296E"/>
    <w:rsid w:val="00CD39C7"/>
    <w:rsid w:val="00CD3E7B"/>
    <w:rsid w:val="00CD4319"/>
    <w:rsid w:val="00CD479E"/>
    <w:rsid w:val="00CD616B"/>
    <w:rsid w:val="00CD662F"/>
    <w:rsid w:val="00CD6985"/>
    <w:rsid w:val="00CD7F25"/>
    <w:rsid w:val="00CE16BE"/>
    <w:rsid w:val="00CE25F6"/>
    <w:rsid w:val="00CE269B"/>
    <w:rsid w:val="00CE2E85"/>
    <w:rsid w:val="00CE316D"/>
    <w:rsid w:val="00CE3B50"/>
    <w:rsid w:val="00CE5299"/>
    <w:rsid w:val="00CE57A3"/>
    <w:rsid w:val="00CE691D"/>
    <w:rsid w:val="00CE6E84"/>
    <w:rsid w:val="00CF0E38"/>
    <w:rsid w:val="00CF155B"/>
    <w:rsid w:val="00CF17C3"/>
    <w:rsid w:val="00CF4270"/>
    <w:rsid w:val="00CF4FD7"/>
    <w:rsid w:val="00CF520A"/>
    <w:rsid w:val="00CF6CFA"/>
    <w:rsid w:val="00D003C5"/>
    <w:rsid w:val="00D012EE"/>
    <w:rsid w:val="00D014B3"/>
    <w:rsid w:val="00D01E21"/>
    <w:rsid w:val="00D02303"/>
    <w:rsid w:val="00D02E6D"/>
    <w:rsid w:val="00D03689"/>
    <w:rsid w:val="00D03B50"/>
    <w:rsid w:val="00D05460"/>
    <w:rsid w:val="00D062EF"/>
    <w:rsid w:val="00D064F9"/>
    <w:rsid w:val="00D07CBA"/>
    <w:rsid w:val="00D108F7"/>
    <w:rsid w:val="00D10973"/>
    <w:rsid w:val="00D1207A"/>
    <w:rsid w:val="00D1322E"/>
    <w:rsid w:val="00D1384D"/>
    <w:rsid w:val="00D16F96"/>
    <w:rsid w:val="00D170B9"/>
    <w:rsid w:val="00D2160A"/>
    <w:rsid w:val="00D21DE7"/>
    <w:rsid w:val="00D22C25"/>
    <w:rsid w:val="00D24893"/>
    <w:rsid w:val="00D267FE"/>
    <w:rsid w:val="00D31A66"/>
    <w:rsid w:val="00D348E0"/>
    <w:rsid w:val="00D35BB9"/>
    <w:rsid w:val="00D37A00"/>
    <w:rsid w:val="00D40281"/>
    <w:rsid w:val="00D4033A"/>
    <w:rsid w:val="00D423A8"/>
    <w:rsid w:val="00D430B9"/>
    <w:rsid w:val="00D43612"/>
    <w:rsid w:val="00D45310"/>
    <w:rsid w:val="00D46297"/>
    <w:rsid w:val="00D50D0D"/>
    <w:rsid w:val="00D51E0D"/>
    <w:rsid w:val="00D52CBF"/>
    <w:rsid w:val="00D52E18"/>
    <w:rsid w:val="00D555C4"/>
    <w:rsid w:val="00D569A5"/>
    <w:rsid w:val="00D57248"/>
    <w:rsid w:val="00D574A8"/>
    <w:rsid w:val="00D576CA"/>
    <w:rsid w:val="00D600DA"/>
    <w:rsid w:val="00D61258"/>
    <w:rsid w:val="00D639A4"/>
    <w:rsid w:val="00D63EC3"/>
    <w:rsid w:val="00D6485F"/>
    <w:rsid w:val="00D64F2E"/>
    <w:rsid w:val="00D64FE4"/>
    <w:rsid w:val="00D667B5"/>
    <w:rsid w:val="00D66F04"/>
    <w:rsid w:val="00D73A00"/>
    <w:rsid w:val="00D75213"/>
    <w:rsid w:val="00D757F2"/>
    <w:rsid w:val="00D75DD9"/>
    <w:rsid w:val="00D7722B"/>
    <w:rsid w:val="00D82C4B"/>
    <w:rsid w:val="00D83D1B"/>
    <w:rsid w:val="00D843A8"/>
    <w:rsid w:val="00D927E5"/>
    <w:rsid w:val="00D95228"/>
    <w:rsid w:val="00D958BC"/>
    <w:rsid w:val="00D979C6"/>
    <w:rsid w:val="00DA4AB8"/>
    <w:rsid w:val="00DA62CB"/>
    <w:rsid w:val="00DA700F"/>
    <w:rsid w:val="00DB0CAC"/>
    <w:rsid w:val="00DB0CB1"/>
    <w:rsid w:val="00DB0FC1"/>
    <w:rsid w:val="00DB23A6"/>
    <w:rsid w:val="00DB3C0F"/>
    <w:rsid w:val="00DB447B"/>
    <w:rsid w:val="00DB6F1E"/>
    <w:rsid w:val="00DC50E2"/>
    <w:rsid w:val="00DC529D"/>
    <w:rsid w:val="00DC54A0"/>
    <w:rsid w:val="00DC6C9C"/>
    <w:rsid w:val="00DD01C8"/>
    <w:rsid w:val="00DD0624"/>
    <w:rsid w:val="00DD0AF8"/>
    <w:rsid w:val="00DD40AD"/>
    <w:rsid w:val="00DD4C5A"/>
    <w:rsid w:val="00DD6769"/>
    <w:rsid w:val="00DE128A"/>
    <w:rsid w:val="00DE15CC"/>
    <w:rsid w:val="00DE4A5B"/>
    <w:rsid w:val="00DE5D24"/>
    <w:rsid w:val="00DE7415"/>
    <w:rsid w:val="00DE7BC0"/>
    <w:rsid w:val="00DE7BD4"/>
    <w:rsid w:val="00DF6CB6"/>
    <w:rsid w:val="00DF7327"/>
    <w:rsid w:val="00DF7FA8"/>
    <w:rsid w:val="00E00387"/>
    <w:rsid w:val="00E013AC"/>
    <w:rsid w:val="00E018B2"/>
    <w:rsid w:val="00E022A5"/>
    <w:rsid w:val="00E03164"/>
    <w:rsid w:val="00E039C4"/>
    <w:rsid w:val="00E04721"/>
    <w:rsid w:val="00E05046"/>
    <w:rsid w:val="00E051B3"/>
    <w:rsid w:val="00E10CC3"/>
    <w:rsid w:val="00E12CEC"/>
    <w:rsid w:val="00E13CDE"/>
    <w:rsid w:val="00E1507B"/>
    <w:rsid w:val="00E15104"/>
    <w:rsid w:val="00E158DE"/>
    <w:rsid w:val="00E207FF"/>
    <w:rsid w:val="00E20A49"/>
    <w:rsid w:val="00E20C13"/>
    <w:rsid w:val="00E2172E"/>
    <w:rsid w:val="00E2179E"/>
    <w:rsid w:val="00E2190B"/>
    <w:rsid w:val="00E22A19"/>
    <w:rsid w:val="00E2314E"/>
    <w:rsid w:val="00E25796"/>
    <w:rsid w:val="00E2682A"/>
    <w:rsid w:val="00E26A2E"/>
    <w:rsid w:val="00E27678"/>
    <w:rsid w:val="00E27C96"/>
    <w:rsid w:val="00E27FD6"/>
    <w:rsid w:val="00E3048C"/>
    <w:rsid w:val="00E3098A"/>
    <w:rsid w:val="00E3124E"/>
    <w:rsid w:val="00E31A98"/>
    <w:rsid w:val="00E33783"/>
    <w:rsid w:val="00E33A90"/>
    <w:rsid w:val="00E340A7"/>
    <w:rsid w:val="00E34208"/>
    <w:rsid w:val="00E357D7"/>
    <w:rsid w:val="00E35858"/>
    <w:rsid w:val="00E37290"/>
    <w:rsid w:val="00E40560"/>
    <w:rsid w:val="00E4113F"/>
    <w:rsid w:val="00E41516"/>
    <w:rsid w:val="00E41C6F"/>
    <w:rsid w:val="00E41D8E"/>
    <w:rsid w:val="00E4223E"/>
    <w:rsid w:val="00E43349"/>
    <w:rsid w:val="00E50ABA"/>
    <w:rsid w:val="00E52467"/>
    <w:rsid w:val="00E52D98"/>
    <w:rsid w:val="00E531C6"/>
    <w:rsid w:val="00E53923"/>
    <w:rsid w:val="00E54B1B"/>
    <w:rsid w:val="00E56577"/>
    <w:rsid w:val="00E56C24"/>
    <w:rsid w:val="00E571E1"/>
    <w:rsid w:val="00E57BE5"/>
    <w:rsid w:val="00E57E3C"/>
    <w:rsid w:val="00E60796"/>
    <w:rsid w:val="00E607C1"/>
    <w:rsid w:val="00E62221"/>
    <w:rsid w:val="00E628F7"/>
    <w:rsid w:val="00E62923"/>
    <w:rsid w:val="00E62AEC"/>
    <w:rsid w:val="00E63522"/>
    <w:rsid w:val="00E63AA2"/>
    <w:rsid w:val="00E64461"/>
    <w:rsid w:val="00E64C97"/>
    <w:rsid w:val="00E65438"/>
    <w:rsid w:val="00E656F6"/>
    <w:rsid w:val="00E66C48"/>
    <w:rsid w:val="00E66F59"/>
    <w:rsid w:val="00E67458"/>
    <w:rsid w:val="00E70731"/>
    <w:rsid w:val="00E7123A"/>
    <w:rsid w:val="00E730A5"/>
    <w:rsid w:val="00E77C05"/>
    <w:rsid w:val="00E800E0"/>
    <w:rsid w:val="00E8021D"/>
    <w:rsid w:val="00E811F3"/>
    <w:rsid w:val="00E81B1A"/>
    <w:rsid w:val="00E81C34"/>
    <w:rsid w:val="00E8314B"/>
    <w:rsid w:val="00E85F91"/>
    <w:rsid w:val="00E90031"/>
    <w:rsid w:val="00E91299"/>
    <w:rsid w:val="00E919CA"/>
    <w:rsid w:val="00E928DE"/>
    <w:rsid w:val="00E930B8"/>
    <w:rsid w:val="00E9429E"/>
    <w:rsid w:val="00E95605"/>
    <w:rsid w:val="00E97D25"/>
    <w:rsid w:val="00EA1411"/>
    <w:rsid w:val="00EA167C"/>
    <w:rsid w:val="00EA34D2"/>
    <w:rsid w:val="00EA3BD1"/>
    <w:rsid w:val="00EA5A91"/>
    <w:rsid w:val="00EA5DDA"/>
    <w:rsid w:val="00EB0801"/>
    <w:rsid w:val="00EB1000"/>
    <w:rsid w:val="00EB1529"/>
    <w:rsid w:val="00EB3043"/>
    <w:rsid w:val="00EB36C7"/>
    <w:rsid w:val="00EB4039"/>
    <w:rsid w:val="00EB5A20"/>
    <w:rsid w:val="00EB7BD3"/>
    <w:rsid w:val="00EB7ED0"/>
    <w:rsid w:val="00EC1F4E"/>
    <w:rsid w:val="00EC2C3B"/>
    <w:rsid w:val="00EC33E4"/>
    <w:rsid w:val="00EC3FF4"/>
    <w:rsid w:val="00EC501B"/>
    <w:rsid w:val="00EC5580"/>
    <w:rsid w:val="00EC5DE0"/>
    <w:rsid w:val="00EC6239"/>
    <w:rsid w:val="00ED27E6"/>
    <w:rsid w:val="00ED7039"/>
    <w:rsid w:val="00ED727F"/>
    <w:rsid w:val="00ED79F2"/>
    <w:rsid w:val="00EE0ED9"/>
    <w:rsid w:val="00EE0F47"/>
    <w:rsid w:val="00EE144B"/>
    <w:rsid w:val="00EE1BF4"/>
    <w:rsid w:val="00EE1D86"/>
    <w:rsid w:val="00EE2E55"/>
    <w:rsid w:val="00EE62A1"/>
    <w:rsid w:val="00EE760C"/>
    <w:rsid w:val="00EE7E51"/>
    <w:rsid w:val="00EF0235"/>
    <w:rsid w:val="00EF0444"/>
    <w:rsid w:val="00EF63CC"/>
    <w:rsid w:val="00EF6709"/>
    <w:rsid w:val="00F016A3"/>
    <w:rsid w:val="00F01B3E"/>
    <w:rsid w:val="00F02006"/>
    <w:rsid w:val="00F02B94"/>
    <w:rsid w:val="00F041F0"/>
    <w:rsid w:val="00F05349"/>
    <w:rsid w:val="00F0574A"/>
    <w:rsid w:val="00F11A6B"/>
    <w:rsid w:val="00F12A62"/>
    <w:rsid w:val="00F13BE2"/>
    <w:rsid w:val="00F15393"/>
    <w:rsid w:val="00F165DF"/>
    <w:rsid w:val="00F2013E"/>
    <w:rsid w:val="00F203FC"/>
    <w:rsid w:val="00F20C94"/>
    <w:rsid w:val="00F228B1"/>
    <w:rsid w:val="00F31EE6"/>
    <w:rsid w:val="00F33A99"/>
    <w:rsid w:val="00F37741"/>
    <w:rsid w:val="00F40161"/>
    <w:rsid w:val="00F41690"/>
    <w:rsid w:val="00F41C97"/>
    <w:rsid w:val="00F425E5"/>
    <w:rsid w:val="00F46D78"/>
    <w:rsid w:val="00F52FBE"/>
    <w:rsid w:val="00F53F46"/>
    <w:rsid w:val="00F54D16"/>
    <w:rsid w:val="00F552D1"/>
    <w:rsid w:val="00F56648"/>
    <w:rsid w:val="00F56D4C"/>
    <w:rsid w:val="00F6119E"/>
    <w:rsid w:val="00F622A7"/>
    <w:rsid w:val="00F623E1"/>
    <w:rsid w:val="00F63E52"/>
    <w:rsid w:val="00F63E74"/>
    <w:rsid w:val="00F6503B"/>
    <w:rsid w:val="00F6527A"/>
    <w:rsid w:val="00F658F3"/>
    <w:rsid w:val="00F65A4E"/>
    <w:rsid w:val="00F668AC"/>
    <w:rsid w:val="00F67FC4"/>
    <w:rsid w:val="00F70315"/>
    <w:rsid w:val="00F71C9D"/>
    <w:rsid w:val="00F72854"/>
    <w:rsid w:val="00F7353D"/>
    <w:rsid w:val="00F74893"/>
    <w:rsid w:val="00F74E35"/>
    <w:rsid w:val="00F76B3C"/>
    <w:rsid w:val="00F8016B"/>
    <w:rsid w:val="00F804E1"/>
    <w:rsid w:val="00F80E24"/>
    <w:rsid w:val="00F81308"/>
    <w:rsid w:val="00F8461E"/>
    <w:rsid w:val="00F8479B"/>
    <w:rsid w:val="00F84844"/>
    <w:rsid w:val="00F86E8B"/>
    <w:rsid w:val="00F87F88"/>
    <w:rsid w:val="00F90A9F"/>
    <w:rsid w:val="00F91DF6"/>
    <w:rsid w:val="00F930F7"/>
    <w:rsid w:val="00F93946"/>
    <w:rsid w:val="00F93EFB"/>
    <w:rsid w:val="00F94D81"/>
    <w:rsid w:val="00F962E3"/>
    <w:rsid w:val="00F9777F"/>
    <w:rsid w:val="00FA04A4"/>
    <w:rsid w:val="00FA0BB9"/>
    <w:rsid w:val="00FA2836"/>
    <w:rsid w:val="00FA2CBD"/>
    <w:rsid w:val="00FA33CD"/>
    <w:rsid w:val="00FA3F66"/>
    <w:rsid w:val="00FA753E"/>
    <w:rsid w:val="00FB2E95"/>
    <w:rsid w:val="00FB3351"/>
    <w:rsid w:val="00FB3374"/>
    <w:rsid w:val="00FB33F6"/>
    <w:rsid w:val="00FB4C45"/>
    <w:rsid w:val="00FB5144"/>
    <w:rsid w:val="00FB5633"/>
    <w:rsid w:val="00FB584A"/>
    <w:rsid w:val="00FB67DE"/>
    <w:rsid w:val="00FB6D7E"/>
    <w:rsid w:val="00FC4480"/>
    <w:rsid w:val="00FC4489"/>
    <w:rsid w:val="00FC5051"/>
    <w:rsid w:val="00FC6758"/>
    <w:rsid w:val="00FC71B4"/>
    <w:rsid w:val="00FD179F"/>
    <w:rsid w:val="00FD1D27"/>
    <w:rsid w:val="00FD305A"/>
    <w:rsid w:val="00FD6CB9"/>
    <w:rsid w:val="00FE0021"/>
    <w:rsid w:val="00FE0547"/>
    <w:rsid w:val="00FE270A"/>
    <w:rsid w:val="00FE2E7A"/>
    <w:rsid w:val="00FE3081"/>
    <w:rsid w:val="00FE3E3B"/>
    <w:rsid w:val="00FE5DD6"/>
    <w:rsid w:val="00FE62D6"/>
    <w:rsid w:val="00FE6CE0"/>
    <w:rsid w:val="00FE6D0A"/>
    <w:rsid w:val="00FE71A1"/>
    <w:rsid w:val="00FF1177"/>
    <w:rsid w:val="00FF1A80"/>
    <w:rsid w:val="00FF222A"/>
    <w:rsid w:val="00FF2E80"/>
    <w:rsid w:val="00FF7A3E"/>
    <w:rsid w:val="00FF7C5F"/>
    <w:rsid w:val="01011B2A"/>
    <w:rsid w:val="010F9CC6"/>
    <w:rsid w:val="017697C3"/>
    <w:rsid w:val="01A7B7C9"/>
    <w:rsid w:val="01E64092"/>
    <w:rsid w:val="01F42EA7"/>
    <w:rsid w:val="020E245E"/>
    <w:rsid w:val="021DCF3E"/>
    <w:rsid w:val="0233490D"/>
    <w:rsid w:val="024A3D26"/>
    <w:rsid w:val="025021C3"/>
    <w:rsid w:val="026D7A1F"/>
    <w:rsid w:val="0285A5EE"/>
    <w:rsid w:val="034704A4"/>
    <w:rsid w:val="0365899C"/>
    <w:rsid w:val="03747A00"/>
    <w:rsid w:val="038F5CC9"/>
    <w:rsid w:val="039BC6D3"/>
    <w:rsid w:val="03EDC957"/>
    <w:rsid w:val="03EFEF9F"/>
    <w:rsid w:val="0402E2AF"/>
    <w:rsid w:val="04A08D5D"/>
    <w:rsid w:val="04F79D1E"/>
    <w:rsid w:val="04FF86F5"/>
    <w:rsid w:val="053544D2"/>
    <w:rsid w:val="05A6A879"/>
    <w:rsid w:val="0630F981"/>
    <w:rsid w:val="063D33F2"/>
    <w:rsid w:val="0658DE71"/>
    <w:rsid w:val="06AC1899"/>
    <w:rsid w:val="06BB2077"/>
    <w:rsid w:val="06CD5592"/>
    <w:rsid w:val="072802E0"/>
    <w:rsid w:val="073675DC"/>
    <w:rsid w:val="073EC22A"/>
    <w:rsid w:val="075103E0"/>
    <w:rsid w:val="079E73F9"/>
    <w:rsid w:val="07D7047F"/>
    <w:rsid w:val="081AE3A6"/>
    <w:rsid w:val="0822BD20"/>
    <w:rsid w:val="082EF692"/>
    <w:rsid w:val="08475254"/>
    <w:rsid w:val="086042EA"/>
    <w:rsid w:val="086A69BB"/>
    <w:rsid w:val="0874D2BA"/>
    <w:rsid w:val="087DA945"/>
    <w:rsid w:val="08884AED"/>
    <w:rsid w:val="08DDEACB"/>
    <w:rsid w:val="08DE710F"/>
    <w:rsid w:val="08F615E8"/>
    <w:rsid w:val="09383AA1"/>
    <w:rsid w:val="093F55DD"/>
    <w:rsid w:val="09549683"/>
    <w:rsid w:val="099EA198"/>
    <w:rsid w:val="09ECEC43"/>
    <w:rsid w:val="0A1D7B59"/>
    <w:rsid w:val="0A3F0B50"/>
    <w:rsid w:val="0AAB6EB1"/>
    <w:rsid w:val="0B04D836"/>
    <w:rsid w:val="0B2CEDB5"/>
    <w:rsid w:val="0B702195"/>
    <w:rsid w:val="0B9551E6"/>
    <w:rsid w:val="0B9A1CCF"/>
    <w:rsid w:val="0BBFF93C"/>
    <w:rsid w:val="0BC39F16"/>
    <w:rsid w:val="0BCFCBE3"/>
    <w:rsid w:val="0C091E13"/>
    <w:rsid w:val="0C26E316"/>
    <w:rsid w:val="0C4D0A09"/>
    <w:rsid w:val="0C4DFF14"/>
    <w:rsid w:val="0CBB8C50"/>
    <w:rsid w:val="0CDBA43B"/>
    <w:rsid w:val="0D00A0B3"/>
    <w:rsid w:val="0D17B82C"/>
    <w:rsid w:val="0D2207FA"/>
    <w:rsid w:val="0D8FEA0F"/>
    <w:rsid w:val="0DC59A71"/>
    <w:rsid w:val="0DD62C7D"/>
    <w:rsid w:val="0DEB9C65"/>
    <w:rsid w:val="0E0C8B36"/>
    <w:rsid w:val="0E125265"/>
    <w:rsid w:val="0E3DE224"/>
    <w:rsid w:val="0E7F2AB2"/>
    <w:rsid w:val="0EBE0284"/>
    <w:rsid w:val="0EBE3ECB"/>
    <w:rsid w:val="0EC81E5A"/>
    <w:rsid w:val="0ED0AD94"/>
    <w:rsid w:val="0EE2E9F9"/>
    <w:rsid w:val="0EF3D152"/>
    <w:rsid w:val="0EFE58FF"/>
    <w:rsid w:val="0F305EE4"/>
    <w:rsid w:val="0F75D85B"/>
    <w:rsid w:val="0FB19522"/>
    <w:rsid w:val="10137157"/>
    <w:rsid w:val="103FB9B6"/>
    <w:rsid w:val="10544480"/>
    <w:rsid w:val="107E16B4"/>
    <w:rsid w:val="10816915"/>
    <w:rsid w:val="1086AB89"/>
    <w:rsid w:val="1093547E"/>
    <w:rsid w:val="1093F5EE"/>
    <w:rsid w:val="10A0F3C7"/>
    <w:rsid w:val="10E74754"/>
    <w:rsid w:val="10EF7E53"/>
    <w:rsid w:val="10FB9033"/>
    <w:rsid w:val="1110337F"/>
    <w:rsid w:val="111CF638"/>
    <w:rsid w:val="11667588"/>
    <w:rsid w:val="11705038"/>
    <w:rsid w:val="11785A0D"/>
    <w:rsid w:val="1185EBF9"/>
    <w:rsid w:val="11C4CC89"/>
    <w:rsid w:val="1224B6FB"/>
    <w:rsid w:val="1267F58E"/>
    <w:rsid w:val="126A03C0"/>
    <w:rsid w:val="129E3551"/>
    <w:rsid w:val="1313D8F6"/>
    <w:rsid w:val="13C4BE51"/>
    <w:rsid w:val="14098D2F"/>
    <w:rsid w:val="142FF8DB"/>
    <w:rsid w:val="1458FFB7"/>
    <w:rsid w:val="1467E657"/>
    <w:rsid w:val="1474D77F"/>
    <w:rsid w:val="148A571E"/>
    <w:rsid w:val="149854A1"/>
    <w:rsid w:val="14B89275"/>
    <w:rsid w:val="14BC54D9"/>
    <w:rsid w:val="14DFAD95"/>
    <w:rsid w:val="1514D4C2"/>
    <w:rsid w:val="1534A830"/>
    <w:rsid w:val="1545A2C3"/>
    <w:rsid w:val="15971504"/>
    <w:rsid w:val="159C2292"/>
    <w:rsid w:val="15A43B85"/>
    <w:rsid w:val="15EED1DE"/>
    <w:rsid w:val="161C6BD2"/>
    <w:rsid w:val="167302A4"/>
    <w:rsid w:val="1705E816"/>
    <w:rsid w:val="170B1B26"/>
    <w:rsid w:val="1771A12E"/>
    <w:rsid w:val="17979EFD"/>
    <w:rsid w:val="17A3D6E3"/>
    <w:rsid w:val="17BD2E93"/>
    <w:rsid w:val="183CBFD8"/>
    <w:rsid w:val="1844D548"/>
    <w:rsid w:val="18585FF4"/>
    <w:rsid w:val="18E8074B"/>
    <w:rsid w:val="197D5D61"/>
    <w:rsid w:val="19924DF4"/>
    <w:rsid w:val="19C2582F"/>
    <w:rsid w:val="19CD1663"/>
    <w:rsid w:val="19D7CAE9"/>
    <w:rsid w:val="1A05AE0A"/>
    <w:rsid w:val="1A0ABF01"/>
    <w:rsid w:val="1A24DF39"/>
    <w:rsid w:val="1A4D6BB6"/>
    <w:rsid w:val="1A54751A"/>
    <w:rsid w:val="1ABEBD55"/>
    <w:rsid w:val="1B0D4854"/>
    <w:rsid w:val="1B5A7E4E"/>
    <w:rsid w:val="1B6E6342"/>
    <w:rsid w:val="1B83E3C5"/>
    <w:rsid w:val="1BD52347"/>
    <w:rsid w:val="1BE58A3F"/>
    <w:rsid w:val="1C49AB71"/>
    <w:rsid w:val="1CABAE66"/>
    <w:rsid w:val="1CB19535"/>
    <w:rsid w:val="1CE2144A"/>
    <w:rsid w:val="1D59CA01"/>
    <w:rsid w:val="1D7527B7"/>
    <w:rsid w:val="1DCF343F"/>
    <w:rsid w:val="1DDD56C8"/>
    <w:rsid w:val="1E1E7F65"/>
    <w:rsid w:val="1EC5C025"/>
    <w:rsid w:val="1EFE8B2A"/>
    <w:rsid w:val="1F61F3B3"/>
    <w:rsid w:val="1F70AA45"/>
    <w:rsid w:val="1F786853"/>
    <w:rsid w:val="1F7B63BE"/>
    <w:rsid w:val="1FCAA069"/>
    <w:rsid w:val="1FFC5476"/>
    <w:rsid w:val="2044AE66"/>
    <w:rsid w:val="2121BEB2"/>
    <w:rsid w:val="21262DFF"/>
    <w:rsid w:val="212FD374"/>
    <w:rsid w:val="214D9DBE"/>
    <w:rsid w:val="218D954C"/>
    <w:rsid w:val="21A05942"/>
    <w:rsid w:val="22296E2B"/>
    <w:rsid w:val="2242B169"/>
    <w:rsid w:val="22589749"/>
    <w:rsid w:val="226CA6FA"/>
    <w:rsid w:val="227D15E7"/>
    <w:rsid w:val="227DA2AD"/>
    <w:rsid w:val="2313124E"/>
    <w:rsid w:val="2343258E"/>
    <w:rsid w:val="23617FD1"/>
    <w:rsid w:val="23635049"/>
    <w:rsid w:val="2365A78B"/>
    <w:rsid w:val="239A7F72"/>
    <w:rsid w:val="23A4F133"/>
    <w:rsid w:val="23ADE372"/>
    <w:rsid w:val="23C450CE"/>
    <w:rsid w:val="243CAED3"/>
    <w:rsid w:val="245E16A2"/>
    <w:rsid w:val="2467DB21"/>
    <w:rsid w:val="24905762"/>
    <w:rsid w:val="255F46FF"/>
    <w:rsid w:val="257A2326"/>
    <w:rsid w:val="25BE70BB"/>
    <w:rsid w:val="25D02799"/>
    <w:rsid w:val="25D3AC44"/>
    <w:rsid w:val="25DA92B3"/>
    <w:rsid w:val="260EC03E"/>
    <w:rsid w:val="2623697D"/>
    <w:rsid w:val="26303F62"/>
    <w:rsid w:val="27444F29"/>
    <w:rsid w:val="27837B3B"/>
    <w:rsid w:val="278B1F79"/>
    <w:rsid w:val="27A87257"/>
    <w:rsid w:val="2818DDCA"/>
    <w:rsid w:val="2846BCD4"/>
    <w:rsid w:val="285A2DD5"/>
    <w:rsid w:val="288FCB81"/>
    <w:rsid w:val="289187DA"/>
    <w:rsid w:val="289F49F7"/>
    <w:rsid w:val="292C5424"/>
    <w:rsid w:val="293EA517"/>
    <w:rsid w:val="2974DC69"/>
    <w:rsid w:val="29942C90"/>
    <w:rsid w:val="29A9DB6B"/>
    <w:rsid w:val="29ADDA9C"/>
    <w:rsid w:val="29C2A73F"/>
    <w:rsid w:val="2A1242DF"/>
    <w:rsid w:val="2A4D9744"/>
    <w:rsid w:val="2A60762E"/>
    <w:rsid w:val="2A8B756B"/>
    <w:rsid w:val="2AA48B09"/>
    <w:rsid w:val="2AAA132F"/>
    <w:rsid w:val="2AF7A1ED"/>
    <w:rsid w:val="2B223E38"/>
    <w:rsid w:val="2B22EC29"/>
    <w:rsid w:val="2B25B496"/>
    <w:rsid w:val="2B40582D"/>
    <w:rsid w:val="2B5BA26A"/>
    <w:rsid w:val="2B995496"/>
    <w:rsid w:val="2BB76732"/>
    <w:rsid w:val="2BF1D906"/>
    <w:rsid w:val="2BF3A7CB"/>
    <w:rsid w:val="2C0375B9"/>
    <w:rsid w:val="2C958797"/>
    <w:rsid w:val="2D0DCF14"/>
    <w:rsid w:val="2D1095E7"/>
    <w:rsid w:val="2D72085C"/>
    <w:rsid w:val="2E021409"/>
    <w:rsid w:val="2E0B34F8"/>
    <w:rsid w:val="2E1C2AFB"/>
    <w:rsid w:val="2E3277FC"/>
    <w:rsid w:val="2E403F19"/>
    <w:rsid w:val="2E626E81"/>
    <w:rsid w:val="2E827B1D"/>
    <w:rsid w:val="2E8F2555"/>
    <w:rsid w:val="2E9206C5"/>
    <w:rsid w:val="2EA76AF0"/>
    <w:rsid w:val="2EF6B0DB"/>
    <w:rsid w:val="2F39D37A"/>
    <w:rsid w:val="2F61FD6E"/>
    <w:rsid w:val="2F74E271"/>
    <w:rsid w:val="2FD39228"/>
    <w:rsid w:val="2FDFE272"/>
    <w:rsid w:val="3033232C"/>
    <w:rsid w:val="30DFD246"/>
    <w:rsid w:val="30F66FD4"/>
    <w:rsid w:val="3102D816"/>
    <w:rsid w:val="312F213E"/>
    <w:rsid w:val="312F96B3"/>
    <w:rsid w:val="314B9FD8"/>
    <w:rsid w:val="31614D92"/>
    <w:rsid w:val="3167E7D2"/>
    <w:rsid w:val="3197466C"/>
    <w:rsid w:val="31B2B4B5"/>
    <w:rsid w:val="31B4264C"/>
    <w:rsid w:val="3215CD8D"/>
    <w:rsid w:val="3219E34B"/>
    <w:rsid w:val="324FAA96"/>
    <w:rsid w:val="3253F94A"/>
    <w:rsid w:val="325E3C8A"/>
    <w:rsid w:val="3289F59F"/>
    <w:rsid w:val="32B22BCC"/>
    <w:rsid w:val="32CF5A79"/>
    <w:rsid w:val="32D8AC4A"/>
    <w:rsid w:val="32E9D9C9"/>
    <w:rsid w:val="33B9F5D1"/>
    <w:rsid w:val="33C298EA"/>
    <w:rsid w:val="33C31644"/>
    <w:rsid w:val="33F11F46"/>
    <w:rsid w:val="34150FFE"/>
    <w:rsid w:val="3430C329"/>
    <w:rsid w:val="34414770"/>
    <w:rsid w:val="346390B4"/>
    <w:rsid w:val="3482E465"/>
    <w:rsid w:val="34FE42B4"/>
    <w:rsid w:val="3538E805"/>
    <w:rsid w:val="355993A9"/>
    <w:rsid w:val="3562ED0B"/>
    <w:rsid w:val="356365CC"/>
    <w:rsid w:val="35846D75"/>
    <w:rsid w:val="358BE96E"/>
    <w:rsid w:val="35948078"/>
    <w:rsid w:val="359F2456"/>
    <w:rsid w:val="35B1E4A4"/>
    <w:rsid w:val="35D54FE9"/>
    <w:rsid w:val="35E5D855"/>
    <w:rsid w:val="35FC3839"/>
    <w:rsid w:val="36D6ADEF"/>
    <w:rsid w:val="36E1CD9B"/>
    <w:rsid w:val="36E286A4"/>
    <w:rsid w:val="36E9223D"/>
    <w:rsid w:val="36FC94AE"/>
    <w:rsid w:val="370E357E"/>
    <w:rsid w:val="372AC483"/>
    <w:rsid w:val="372C6532"/>
    <w:rsid w:val="37542614"/>
    <w:rsid w:val="37709D55"/>
    <w:rsid w:val="37973FFF"/>
    <w:rsid w:val="37BE770E"/>
    <w:rsid w:val="37DB2499"/>
    <w:rsid w:val="37F1B85A"/>
    <w:rsid w:val="386E6F0C"/>
    <w:rsid w:val="3870EB31"/>
    <w:rsid w:val="38806051"/>
    <w:rsid w:val="38A3F5F9"/>
    <w:rsid w:val="38D77C0F"/>
    <w:rsid w:val="38DB0B90"/>
    <w:rsid w:val="38E3BA9A"/>
    <w:rsid w:val="3919C5D2"/>
    <w:rsid w:val="3972DC2F"/>
    <w:rsid w:val="399C5A6A"/>
    <w:rsid w:val="39C0A4B7"/>
    <w:rsid w:val="39C6F9E4"/>
    <w:rsid w:val="39E570F8"/>
    <w:rsid w:val="39E57B4F"/>
    <w:rsid w:val="39F0ACF8"/>
    <w:rsid w:val="3B183480"/>
    <w:rsid w:val="3B2C39DE"/>
    <w:rsid w:val="3BB63798"/>
    <w:rsid w:val="3BCE3790"/>
    <w:rsid w:val="3BD0A033"/>
    <w:rsid w:val="3C185A19"/>
    <w:rsid w:val="3C735AD8"/>
    <w:rsid w:val="3C788FF4"/>
    <w:rsid w:val="3CF14E93"/>
    <w:rsid w:val="3D07815A"/>
    <w:rsid w:val="3D3212F0"/>
    <w:rsid w:val="3D39C363"/>
    <w:rsid w:val="3D5BA683"/>
    <w:rsid w:val="3D71DE33"/>
    <w:rsid w:val="3E585997"/>
    <w:rsid w:val="3E5AB6AD"/>
    <w:rsid w:val="3E8173A8"/>
    <w:rsid w:val="3E975ADB"/>
    <w:rsid w:val="3E995972"/>
    <w:rsid w:val="3E9E05D3"/>
    <w:rsid w:val="3EE2D578"/>
    <w:rsid w:val="3EF478A0"/>
    <w:rsid w:val="3F71F043"/>
    <w:rsid w:val="3FCEE7B0"/>
    <w:rsid w:val="400B4562"/>
    <w:rsid w:val="402D5571"/>
    <w:rsid w:val="40863663"/>
    <w:rsid w:val="409AD225"/>
    <w:rsid w:val="40B7DDA4"/>
    <w:rsid w:val="40BDC19C"/>
    <w:rsid w:val="40F303C1"/>
    <w:rsid w:val="411DE5B3"/>
    <w:rsid w:val="4130215C"/>
    <w:rsid w:val="417C5167"/>
    <w:rsid w:val="418A3BCA"/>
    <w:rsid w:val="41BF422E"/>
    <w:rsid w:val="41E05AAA"/>
    <w:rsid w:val="41F15696"/>
    <w:rsid w:val="42121871"/>
    <w:rsid w:val="422C602B"/>
    <w:rsid w:val="42B299E5"/>
    <w:rsid w:val="42E9A790"/>
    <w:rsid w:val="43007F46"/>
    <w:rsid w:val="43161A4B"/>
    <w:rsid w:val="4322611A"/>
    <w:rsid w:val="432A4603"/>
    <w:rsid w:val="432BE243"/>
    <w:rsid w:val="4372DEB4"/>
    <w:rsid w:val="437AA53C"/>
    <w:rsid w:val="4380D883"/>
    <w:rsid w:val="43936BC0"/>
    <w:rsid w:val="43A067AB"/>
    <w:rsid w:val="43C09D43"/>
    <w:rsid w:val="43C60629"/>
    <w:rsid w:val="43C76B85"/>
    <w:rsid w:val="43F39C51"/>
    <w:rsid w:val="449389ED"/>
    <w:rsid w:val="44A6D589"/>
    <w:rsid w:val="44C67878"/>
    <w:rsid w:val="4529D939"/>
    <w:rsid w:val="455B7D85"/>
    <w:rsid w:val="4562573A"/>
    <w:rsid w:val="457034A3"/>
    <w:rsid w:val="459F1C0B"/>
    <w:rsid w:val="45C3401E"/>
    <w:rsid w:val="45C45B8E"/>
    <w:rsid w:val="45D63671"/>
    <w:rsid w:val="4628EA1C"/>
    <w:rsid w:val="464026D6"/>
    <w:rsid w:val="4644CCA0"/>
    <w:rsid w:val="4663D628"/>
    <w:rsid w:val="4674BCCD"/>
    <w:rsid w:val="4688EA0E"/>
    <w:rsid w:val="4691B95F"/>
    <w:rsid w:val="46D1970C"/>
    <w:rsid w:val="470FD2A6"/>
    <w:rsid w:val="47409E9A"/>
    <w:rsid w:val="474FB5C0"/>
    <w:rsid w:val="4762620E"/>
    <w:rsid w:val="47AB658C"/>
    <w:rsid w:val="47DCD6E2"/>
    <w:rsid w:val="486F12ED"/>
    <w:rsid w:val="4881CAB8"/>
    <w:rsid w:val="48D04D1F"/>
    <w:rsid w:val="494C00FA"/>
    <w:rsid w:val="495CF97B"/>
    <w:rsid w:val="4992500D"/>
    <w:rsid w:val="49C554A5"/>
    <w:rsid w:val="49CA84C5"/>
    <w:rsid w:val="49D0D681"/>
    <w:rsid w:val="4A0A417D"/>
    <w:rsid w:val="4A0CC9F8"/>
    <w:rsid w:val="4A1DCF7E"/>
    <w:rsid w:val="4A20AD1F"/>
    <w:rsid w:val="4A588ED3"/>
    <w:rsid w:val="4A83B552"/>
    <w:rsid w:val="4AB4FF6F"/>
    <w:rsid w:val="4B0EA6D2"/>
    <w:rsid w:val="4B407B7A"/>
    <w:rsid w:val="4B56E1C5"/>
    <w:rsid w:val="4B7754DD"/>
    <w:rsid w:val="4BA5A0F7"/>
    <w:rsid w:val="4BBE0595"/>
    <w:rsid w:val="4BDD3BE9"/>
    <w:rsid w:val="4BDE28B0"/>
    <w:rsid w:val="4BED3F30"/>
    <w:rsid w:val="4C627D21"/>
    <w:rsid w:val="4C804465"/>
    <w:rsid w:val="4C80CE40"/>
    <w:rsid w:val="4C914C87"/>
    <w:rsid w:val="4CCF384E"/>
    <w:rsid w:val="4CD34309"/>
    <w:rsid w:val="4CD37683"/>
    <w:rsid w:val="4CDF39E8"/>
    <w:rsid w:val="4CE7267D"/>
    <w:rsid w:val="4D06B85D"/>
    <w:rsid w:val="4D301D1F"/>
    <w:rsid w:val="4D3D93B4"/>
    <w:rsid w:val="4D41CDBC"/>
    <w:rsid w:val="4D53BE77"/>
    <w:rsid w:val="4D710AC5"/>
    <w:rsid w:val="4DAA6709"/>
    <w:rsid w:val="4DDD1657"/>
    <w:rsid w:val="4DF14F6F"/>
    <w:rsid w:val="4E090E8A"/>
    <w:rsid w:val="4E1C3BB5"/>
    <w:rsid w:val="4E37026A"/>
    <w:rsid w:val="4E58DBCC"/>
    <w:rsid w:val="4E7BC53F"/>
    <w:rsid w:val="4EC26A62"/>
    <w:rsid w:val="4EEF1C3A"/>
    <w:rsid w:val="4EF44A3B"/>
    <w:rsid w:val="4F39DFBB"/>
    <w:rsid w:val="4F45AA59"/>
    <w:rsid w:val="4F6B063B"/>
    <w:rsid w:val="4F827B77"/>
    <w:rsid w:val="4F861E80"/>
    <w:rsid w:val="4FEF5825"/>
    <w:rsid w:val="503E455A"/>
    <w:rsid w:val="506F7386"/>
    <w:rsid w:val="509C6FC7"/>
    <w:rsid w:val="50A32C21"/>
    <w:rsid w:val="50AF3228"/>
    <w:rsid w:val="50E68BDE"/>
    <w:rsid w:val="518D878D"/>
    <w:rsid w:val="51FA2489"/>
    <w:rsid w:val="52D86F32"/>
    <w:rsid w:val="52DA39D7"/>
    <w:rsid w:val="52DC3699"/>
    <w:rsid w:val="52DE7474"/>
    <w:rsid w:val="52E04C5D"/>
    <w:rsid w:val="533A56C8"/>
    <w:rsid w:val="538E87C1"/>
    <w:rsid w:val="539DA23F"/>
    <w:rsid w:val="53C99865"/>
    <w:rsid w:val="53D58C66"/>
    <w:rsid w:val="53E1F7A7"/>
    <w:rsid w:val="548264EA"/>
    <w:rsid w:val="548459DC"/>
    <w:rsid w:val="54952A29"/>
    <w:rsid w:val="54A2E406"/>
    <w:rsid w:val="54A877EB"/>
    <w:rsid w:val="54C258B2"/>
    <w:rsid w:val="54E7AE3B"/>
    <w:rsid w:val="55737526"/>
    <w:rsid w:val="55792293"/>
    <w:rsid w:val="5579742F"/>
    <w:rsid w:val="55C9EF9E"/>
    <w:rsid w:val="563C0759"/>
    <w:rsid w:val="56481230"/>
    <w:rsid w:val="568314E3"/>
    <w:rsid w:val="569DDA4F"/>
    <w:rsid w:val="569EE39A"/>
    <w:rsid w:val="56B89260"/>
    <w:rsid w:val="56BF93EB"/>
    <w:rsid w:val="56F504E8"/>
    <w:rsid w:val="57316697"/>
    <w:rsid w:val="5777FFD7"/>
    <w:rsid w:val="577814D5"/>
    <w:rsid w:val="57A3D2C1"/>
    <w:rsid w:val="582DDF83"/>
    <w:rsid w:val="5874D434"/>
    <w:rsid w:val="58EA3573"/>
    <w:rsid w:val="58EBB525"/>
    <w:rsid w:val="59220B16"/>
    <w:rsid w:val="593D8EC2"/>
    <w:rsid w:val="5942A8A5"/>
    <w:rsid w:val="59511824"/>
    <w:rsid w:val="59693AA1"/>
    <w:rsid w:val="596D1681"/>
    <w:rsid w:val="59AE40E3"/>
    <w:rsid w:val="59D2F326"/>
    <w:rsid w:val="59E80C6B"/>
    <w:rsid w:val="5A0DDBF3"/>
    <w:rsid w:val="5A2F4422"/>
    <w:rsid w:val="5A5E53F7"/>
    <w:rsid w:val="5A885E4D"/>
    <w:rsid w:val="5AD3D68A"/>
    <w:rsid w:val="5AD50CFF"/>
    <w:rsid w:val="5B7CF41E"/>
    <w:rsid w:val="5BB33107"/>
    <w:rsid w:val="5BC9A89D"/>
    <w:rsid w:val="5BFE01CD"/>
    <w:rsid w:val="5C08CC0B"/>
    <w:rsid w:val="5C4C7D56"/>
    <w:rsid w:val="5C76DE1F"/>
    <w:rsid w:val="5CC55183"/>
    <w:rsid w:val="5D19BE77"/>
    <w:rsid w:val="5D3BFBE4"/>
    <w:rsid w:val="5D3DF6D2"/>
    <w:rsid w:val="5D42F77B"/>
    <w:rsid w:val="5D454C5C"/>
    <w:rsid w:val="5DA8232F"/>
    <w:rsid w:val="5DA98074"/>
    <w:rsid w:val="5DDD85C4"/>
    <w:rsid w:val="5DE92AF1"/>
    <w:rsid w:val="5E3D8A92"/>
    <w:rsid w:val="5EC16471"/>
    <w:rsid w:val="5EC5284B"/>
    <w:rsid w:val="5EC824EC"/>
    <w:rsid w:val="5EC906D9"/>
    <w:rsid w:val="5F01D15E"/>
    <w:rsid w:val="5F2DB725"/>
    <w:rsid w:val="5F448277"/>
    <w:rsid w:val="5FED274F"/>
    <w:rsid w:val="6000EB20"/>
    <w:rsid w:val="601EF7F5"/>
    <w:rsid w:val="6024D31C"/>
    <w:rsid w:val="605663D2"/>
    <w:rsid w:val="60655A97"/>
    <w:rsid w:val="60A71CC7"/>
    <w:rsid w:val="60B9CE6F"/>
    <w:rsid w:val="60C2E919"/>
    <w:rsid w:val="61168876"/>
    <w:rsid w:val="61452DA1"/>
    <w:rsid w:val="61A2BF85"/>
    <w:rsid w:val="61F22E97"/>
    <w:rsid w:val="6215949A"/>
    <w:rsid w:val="624278C9"/>
    <w:rsid w:val="628C7DA2"/>
    <w:rsid w:val="6299EB79"/>
    <w:rsid w:val="6312DA1B"/>
    <w:rsid w:val="634F53D8"/>
    <w:rsid w:val="638C6918"/>
    <w:rsid w:val="63A510C0"/>
    <w:rsid w:val="63BB0468"/>
    <w:rsid w:val="63BE7DBF"/>
    <w:rsid w:val="63D1DC0E"/>
    <w:rsid w:val="63E4CC3A"/>
    <w:rsid w:val="6413B251"/>
    <w:rsid w:val="64213100"/>
    <w:rsid w:val="64413D83"/>
    <w:rsid w:val="64C89D0B"/>
    <w:rsid w:val="64E14A5C"/>
    <w:rsid w:val="65519F64"/>
    <w:rsid w:val="65582CCC"/>
    <w:rsid w:val="658E682E"/>
    <w:rsid w:val="65B5A682"/>
    <w:rsid w:val="65EF7CD4"/>
    <w:rsid w:val="6619DD94"/>
    <w:rsid w:val="6635C858"/>
    <w:rsid w:val="668BEA31"/>
    <w:rsid w:val="66B0DED2"/>
    <w:rsid w:val="66BA4BDF"/>
    <w:rsid w:val="66BFDCFC"/>
    <w:rsid w:val="66D633B6"/>
    <w:rsid w:val="670BDB67"/>
    <w:rsid w:val="673C76D0"/>
    <w:rsid w:val="675E13DB"/>
    <w:rsid w:val="67F26B09"/>
    <w:rsid w:val="683EB0AE"/>
    <w:rsid w:val="6882BBE3"/>
    <w:rsid w:val="6886063E"/>
    <w:rsid w:val="68A28970"/>
    <w:rsid w:val="68F65FC0"/>
    <w:rsid w:val="693BF06B"/>
    <w:rsid w:val="6955F79E"/>
    <w:rsid w:val="695D0F60"/>
    <w:rsid w:val="6973A727"/>
    <w:rsid w:val="69767061"/>
    <w:rsid w:val="69AC25F6"/>
    <w:rsid w:val="6A29847B"/>
    <w:rsid w:val="6A6512FE"/>
    <w:rsid w:val="6A8C8B97"/>
    <w:rsid w:val="6AD5881A"/>
    <w:rsid w:val="6B1F7B0B"/>
    <w:rsid w:val="6B2E1C5B"/>
    <w:rsid w:val="6B40A659"/>
    <w:rsid w:val="6B90218F"/>
    <w:rsid w:val="6B988612"/>
    <w:rsid w:val="6BE1A239"/>
    <w:rsid w:val="6BFFD7C0"/>
    <w:rsid w:val="6C5EB714"/>
    <w:rsid w:val="6C5FB586"/>
    <w:rsid w:val="6C6E33BF"/>
    <w:rsid w:val="6CA188B0"/>
    <w:rsid w:val="6CEE2048"/>
    <w:rsid w:val="6D3EB5DC"/>
    <w:rsid w:val="6D4F166A"/>
    <w:rsid w:val="6D6D7A68"/>
    <w:rsid w:val="6D85D816"/>
    <w:rsid w:val="6D963EAE"/>
    <w:rsid w:val="6DC1A5AD"/>
    <w:rsid w:val="6E20BFC0"/>
    <w:rsid w:val="6E453DEF"/>
    <w:rsid w:val="6E5A1164"/>
    <w:rsid w:val="6EA68CDB"/>
    <w:rsid w:val="6F556E13"/>
    <w:rsid w:val="6F765811"/>
    <w:rsid w:val="6F76ADBC"/>
    <w:rsid w:val="6F8BD38B"/>
    <w:rsid w:val="6FA81D05"/>
    <w:rsid w:val="6FBEDFBD"/>
    <w:rsid w:val="6FE2861A"/>
    <w:rsid w:val="700BE518"/>
    <w:rsid w:val="70110E7E"/>
    <w:rsid w:val="701E98A1"/>
    <w:rsid w:val="705346EE"/>
    <w:rsid w:val="705F2695"/>
    <w:rsid w:val="7062E303"/>
    <w:rsid w:val="707A1C41"/>
    <w:rsid w:val="70F70CEC"/>
    <w:rsid w:val="7105E5E0"/>
    <w:rsid w:val="71562920"/>
    <w:rsid w:val="7166CAA3"/>
    <w:rsid w:val="71809784"/>
    <w:rsid w:val="7180F305"/>
    <w:rsid w:val="7191966C"/>
    <w:rsid w:val="7194AD67"/>
    <w:rsid w:val="71E5C8B3"/>
    <w:rsid w:val="72038B8E"/>
    <w:rsid w:val="72A01C01"/>
    <w:rsid w:val="72AE3759"/>
    <w:rsid w:val="72B2938D"/>
    <w:rsid w:val="72FCA516"/>
    <w:rsid w:val="72FEB995"/>
    <w:rsid w:val="730DDF2C"/>
    <w:rsid w:val="73139074"/>
    <w:rsid w:val="731FF7E0"/>
    <w:rsid w:val="739D1B6E"/>
    <w:rsid w:val="73F0C15D"/>
    <w:rsid w:val="743F3EAD"/>
    <w:rsid w:val="74609289"/>
    <w:rsid w:val="747158AF"/>
    <w:rsid w:val="74758009"/>
    <w:rsid w:val="7484F7DC"/>
    <w:rsid w:val="74935844"/>
    <w:rsid w:val="74DAF956"/>
    <w:rsid w:val="74DC95A5"/>
    <w:rsid w:val="758ED4A5"/>
    <w:rsid w:val="75B6A270"/>
    <w:rsid w:val="75CBAF2C"/>
    <w:rsid w:val="75FFDDF0"/>
    <w:rsid w:val="76155962"/>
    <w:rsid w:val="769066BF"/>
    <w:rsid w:val="76BD9629"/>
    <w:rsid w:val="76C15126"/>
    <w:rsid w:val="76E33A5F"/>
    <w:rsid w:val="76FA3291"/>
    <w:rsid w:val="771179DE"/>
    <w:rsid w:val="77CFC5AD"/>
    <w:rsid w:val="77E49D3A"/>
    <w:rsid w:val="7872475B"/>
    <w:rsid w:val="78788BB4"/>
    <w:rsid w:val="78BA5D3C"/>
    <w:rsid w:val="78BD0D3D"/>
    <w:rsid w:val="7944DA5A"/>
    <w:rsid w:val="79454DFD"/>
    <w:rsid w:val="7964E17C"/>
    <w:rsid w:val="7A05E1BB"/>
    <w:rsid w:val="7A30B5FF"/>
    <w:rsid w:val="7A34B13C"/>
    <w:rsid w:val="7A89FFF8"/>
    <w:rsid w:val="7AA13F17"/>
    <w:rsid w:val="7AA58388"/>
    <w:rsid w:val="7ABDA1D2"/>
    <w:rsid w:val="7AD5628A"/>
    <w:rsid w:val="7B010E1A"/>
    <w:rsid w:val="7B122901"/>
    <w:rsid w:val="7B3CD999"/>
    <w:rsid w:val="7B7BCACB"/>
    <w:rsid w:val="7B8AB198"/>
    <w:rsid w:val="7B8CE91A"/>
    <w:rsid w:val="7BA1F4B9"/>
    <w:rsid w:val="7BF109F3"/>
    <w:rsid w:val="7BFBA788"/>
    <w:rsid w:val="7C0A7849"/>
    <w:rsid w:val="7C18C692"/>
    <w:rsid w:val="7C1A13A9"/>
    <w:rsid w:val="7C37DA2B"/>
    <w:rsid w:val="7C428A9B"/>
    <w:rsid w:val="7C7B6C8F"/>
    <w:rsid w:val="7CA24E68"/>
    <w:rsid w:val="7CF13B86"/>
    <w:rsid w:val="7CF36189"/>
    <w:rsid w:val="7D0BE5DD"/>
    <w:rsid w:val="7D276D66"/>
    <w:rsid w:val="7D34F63F"/>
    <w:rsid w:val="7D38FA6C"/>
    <w:rsid w:val="7D6EF52D"/>
    <w:rsid w:val="7DC21A8C"/>
    <w:rsid w:val="7DDAF8CE"/>
    <w:rsid w:val="7DEC7403"/>
    <w:rsid w:val="7E068482"/>
    <w:rsid w:val="7E25431A"/>
    <w:rsid w:val="7E2770DB"/>
    <w:rsid w:val="7E6A213E"/>
    <w:rsid w:val="7E7604B5"/>
    <w:rsid w:val="7EA2CD1B"/>
    <w:rsid w:val="7F036CBB"/>
    <w:rsid w:val="7F352C56"/>
    <w:rsid w:val="7F4B8C8A"/>
    <w:rsid w:val="7F8CC3AC"/>
    <w:rsid w:val="7F90DEE3"/>
    <w:rsid w:val="7F9C204C"/>
    <w:rsid w:val="7FA4A7A5"/>
    <w:rsid w:val="7FDE3674"/>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CB7533"/>
  <w15:docId w15:val="{DE948321-17A2-4C07-B2D1-3DC9F456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75B"/>
    <w:pPr>
      <w:spacing w:before="120" w:after="120"/>
    </w:pPr>
    <w:rPr>
      <w:rFonts w:ascii="Arial" w:hAnsi="Arial"/>
      <w:snapToGrid w:val="0"/>
      <w:lang w:val="sv-SE"/>
    </w:rPr>
  </w:style>
  <w:style w:type="paragraph" w:styleId="Heading1">
    <w:name w:val="heading 1"/>
    <w:basedOn w:val="Normal"/>
    <w:next w:val="Normal"/>
    <w:qFormat/>
    <w:rsid w:val="00DE7BC0"/>
    <w:pPr>
      <w:keepNext/>
      <w:tabs>
        <w:tab w:val="right" w:pos="567"/>
      </w:tabs>
      <w:spacing w:before="240" w:after="240"/>
      <w:ind w:left="567" w:hanging="567"/>
      <w:jc w:val="both"/>
      <w:outlineLvl w:val="0"/>
    </w:pPr>
    <w:rPr>
      <w:b/>
      <w:lang w:val="fr-BE"/>
    </w:rPr>
  </w:style>
  <w:style w:type="paragraph" w:styleId="Heading2">
    <w:name w:val="heading 2"/>
    <w:basedOn w:val="Normal"/>
    <w:next w:val="Normal"/>
    <w:link w:val="Heading2Char"/>
    <w:uiPriority w:val="9"/>
    <w:qFormat/>
    <w:rsid w:val="00DE7BC0"/>
    <w:pPr>
      <w:keepNext/>
      <w:outlineLvl w:val="1"/>
    </w:pPr>
    <w:rPr>
      <w:lang w:val="fr-BE"/>
    </w:rPr>
  </w:style>
  <w:style w:type="paragraph" w:styleId="Heading3">
    <w:name w:val="heading 3"/>
    <w:basedOn w:val="Normal"/>
    <w:next w:val="Normal"/>
    <w:qFormat/>
    <w:rsid w:val="00DE7BC0"/>
    <w:pPr>
      <w:keepNext/>
      <w:framePr w:hSpace="181" w:vSpace="181" w:wrap="auto" w:vAnchor="text" w:hAnchor="text" w:y="1"/>
      <w:outlineLvl w:val="2"/>
    </w:pPr>
    <w:rPr>
      <w:lang w:val="en-GB"/>
    </w:rPr>
  </w:style>
  <w:style w:type="paragraph" w:styleId="Heading4">
    <w:name w:val="heading 4"/>
    <w:basedOn w:val="Normal"/>
    <w:next w:val="Normal"/>
    <w:qFormat/>
    <w:rsid w:val="00DE7BC0"/>
    <w:pPr>
      <w:keepNext/>
      <w:tabs>
        <w:tab w:val="num" w:pos="864"/>
      </w:tabs>
      <w:spacing w:before="240" w:after="60"/>
      <w:ind w:left="864" w:hanging="864"/>
      <w:outlineLvl w:val="3"/>
    </w:pPr>
    <w:rPr>
      <w:b/>
      <w:sz w:val="24"/>
    </w:rPr>
  </w:style>
  <w:style w:type="paragraph" w:styleId="Heading5">
    <w:name w:val="heading 5"/>
    <w:basedOn w:val="Normal"/>
    <w:next w:val="Normal"/>
    <w:qFormat/>
    <w:rsid w:val="00DE7BC0"/>
    <w:pPr>
      <w:tabs>
        <w:tab w:val="num" w:pos="1008"/>
      </w:tabs>
      <w:spacing w:before="240" w:after="60"/>
      <w:ind w:left="1008" w:hanging="1008"/>
      <w:outlineLvl w:val="4"/>
    </w:pPr>
    <w:rPr>
      <w:sz w:val="22"/>
    </w:rPr>
  </w:style>
  <w:style w:type="paragraph" w:styleId="Heading6">
    <w:name w:val="heading 6"/>
    <w:basedOn w:val="Normal"/>
    <w:next w:val="Normal"/>
    <w:qFormat/>
    <w:rsid w:val="00DE7BC0"/>
    <w:pPr>
      <w:tabs>
        <w:tab w:val="num" w:pos="1152"/>
      </w:tabs>
      <w:spacing w:before="240" w:after="60"/>
      <w:ind w:left="1152" w:hanging="1152"/>
      <w:outlineLvl w:val="5"/>
    </w:pPr>
    <w:rPr>
      <w:i/>
      <w:sz w:val="22"/>
    </w:rPr>
  </w:style>
  <w:style w:type="paragraph" w:styleId="Heading7">
    <w:name w:val="heading 7"/>
    <w:basedOn w:val="Normal"/>
    <w:next w:val="Normal"/>
    <w:qFormat/>
    <w:rsid w:val="00DE7BC0"/>
    <w:pPr>
      <w:tabs>
        <w:tab w:val="num" w:pos="1296"/>
      </w:tabs>
      <w:spacing w:before="240" w:after="60"/>
      <w:ind w:left="1296" w:hanging="1296"/>
      <w:outlineLvl w:val="6"/>
    </w:pPr>
  </w:style>
  <w:style w:type="paragraph" w:styleId="Heading8">
    <w:name w:val="heading 8"/>
    <w:basedOn w:val="Normal"/>
    <w:next w:val="Normal"/>
    <w:qFormat/>
    <w:rsid w:val="00DE7BC0"/>
    <w:pPr>
      <w:tabs>
        <w:tab w:val="num" w:pos="1440"/>
      </w:tabs>
      <w:spacing w:before="240" w:after="60"/>
      <w:ind w:left="1440" w:hanging="1440"/>
      <w:outlineLvl w:val="7"/>
    </w:pPr>
    <w:rPr>
      <w:i/>
    </w:rPr>
  </w:style>
  <w:style w:type="paragraph" w:styleId="Heading9">
    <w:name w:val="heading 9"/>
    <w:basedOn w:val="Normal"/>
    <w:next w:val="Normal"/>
    <w:qFormat/>
    <w:rsid w:val="00DE7BC0"/>
    <w:pPr>
      <w:tabs>
        <w:tab w:val="num" w:pos="1584"/>
      </w:tabs>
      <w:spacing w:before="240" w:after="60"/>
      <w:ind w:left="1584" w:hanging="1584"/>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E7BC0"/>
    <w:pPr>
      <w:jc w:val="center"/>
    </w:pPr>
    <w:rPr>
      <w:b/>
      <w:sz w:val="28"/>
      <w:lang w:val="fr-BE"/>
    </w:rPr>
  </w:style>
  <w:style w:type="paragraph" w:styleId="Subtitle">
    <w:name w:val="Subtitle"/>
    <w:basedOn w:val="Normal"/>
    <w:qFormat/>
    <w:rsid w:val="00DE7BC0"/>
    <w:pPr>
      <w:jc w:val="center"/>
    </w:pPr>
    <w:rPr>
      <w:b/>
      <w:sz w:val="28"/>
      <w:lang w:val="fr-BE"/>
    </w:rPr>
  </w:style>
  <w:style w:type="paragraph" w:styleId="BodyTextIndent">
    <w:name w:val="Body Text Indent"/>
    <w:basedOn w:val="Normal"/>
    <w:rsid w:val="00DE7BC0"/>
    <w:pPr>
      <w:tabs>
        <w:tab w:val="num" w:pos="567"/>
      </w:tabs>
      <w:spacing w:before="0" w:after="0"/>
      <w:jc w:val="both"/>
    </w:pPr>
    <w:rPr>
      <w:rFonts w:ascii="Times New Roman" w:hAnsi="Times New Roman"/>
      <w:sz w:val="24"/>
    </w:rPr>
  </w:style>
  <w:style w:type="paragraph" w:styleId="BodyText">
    <w:name w:val="Body Text"/>
    <w:basedOn w:val="Normal"/>
    <w:rsid w:val="00DE7BC0"/>
  </w:style>
  <w:style w:type="paragraph" w:styleId="BodyTextIndent2">
    <w:name w:val="Body Text Indent 2"/>
    <w:basedOn w:val="Normal"/>
    <w:rsid w:val="00DE7BC0"/>
    <w:pPr>
      <w:tabs>
        <w:tab w:val="num" w:pos="567"/>
        <w:tab w:val="num" w:pos="2160"/>
      </w:tabs>
      <w:spacing w:after="240"/>
      <w:ind w:left="567" w:hanging="567"/>
      <w:jc w:val="both"/>
    </w:pPr>
    <w:rPr>
      <w:sz w:val="24"/>
      <w:u w:val="single"/>
    </w:rPr>
  </w:style>
  <w:style w:type="paragraph" w:styleId="BodyTextIndent3">
    <w:name w:val="Body Text Indent 3"/>
    <w:basedOn w:val="Normal"/>
    <w:rsid w:val="00DE7BC0"/>
    <w:pPr>
      <w:tabs>
        <w:tab w:val="left" w:pos="1276"/>
      </w:tabs>
      <w:ind w:left="1276" w:hanging="425"/>
      <w:jc w:val="both"/>
    </w:pPr>
    <w:rPr>
      <w:sz w:val="24"/>
    </w:rPr>
  </w:style>
  <w:style w:type="paragraph" w:customStyle="1" w:styleId="Text3">
    <w:name w:val="Text 3"/>
    <w:basedOn w:val="Normal"/>
    <w:rsid w:val="00DE7BC0"/>
    <w:pPr>
      <w:tabs>
        <w:tab w:val="left" w:pos="2302"/>
      </w:tabs>
      <w:spacing w:after="240"/>
      <w:ind w:left="1202"/>
      <w:jc w:val="both"/>
    </w:pPr>
    <w:rPr>
      <w:sz w:val="24"/>
      <w:lang w:val="en-GB"/>
    </w:rPr>
  </w:style>
  <w:style w:type="paragraph" w:styleId="Header">
    <w:name w:val="header"/>
    <w:basedOn w:val="Normal"/>
    <w:rsid w:val="00DE7BC0"/>
    <w:pPr>
      <w:tabs>
        <w:tab w:val="center" w:pos="4320"/>
        <w:tab w:val="right" w:pos="8640"/>
      </w:tabs>
    </w:pPr>
  </w:style>
  <w:style w:type="paragraph" w:styleId="Footer">
    <w:name w:val="footer"/>
    <w:basedOn w:val="Normal"/>
    <w:link w:val="FooterChar"/>
    <w:uiPriority w:val="99"/>
    <w:rsid w:val="00DE7BC0"/>
    <w:pPr>
      <w:tabs>
        <w:tab w:val="center" w:pos="4320"/>
        <w:tab w:val="right" w:pos="8640"/>
      </w:tabs>
    </w:pPr>
  </w:style>
  <w:style w:type="character" w:styleId="PageNumber">
    <w:name w:val="page number"/>
    <w:basedOn w:val="DefaultParagraphFont"/>
    <w:rsid w:val="00DE7BC0"/>
  </w:style>
  <w:style w:type="paragraph" w:styleId="BodyText3">
    <w:name w:val="Body Text 3"/>
    <w:basedOn w:val="Normal"/>
    <w:rsid w:val="00DE7BC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uiPriority w:val="99"/>
    <w:rsid w:val="00DE7BC0"/>
    <w:rPr>
      <w:color w:val="0000FF"/>
      <w:u w:val="single"/>
    </w:rPr>
  </w:style>
  <w:style w:type="paragraph" w:styleId="FootnoteText">
    <w:name w:val="footnote text"/>
    <w:basedOn w:val="Normal"/>
    <w:semiHidden/>
    <w:rsid w:val="00DE7BC0"/>
    <w:rPr>
      <w:lang w:val="fr-FR"/>
    </w:rPr>
  </w:style>
  <w:style w:type="character" w:styleId="FootnoteReference">
    <w:name w:val="footnote reference"/>
    <w:semiHidden/>
    <w:rsid w:val="00DE7BC0"/>
    <w:rPr>
      <w:vertAlign w:val="superscript"/>
    </w:rPr>
  </w:style>
  <w:style w:type="paragraph" w:styleId="DocumentMap">
    <w:name w:val="Document Map"/>
    <w:basedOn w:val="Normal"/>
    <w:semiHidden/>
    <w:rsid w:val="00DE7BC0"/>
    <w:pPr>
      <w:shd w:val="clear" w:color="auto" w:fill="000080"/>
    </w:pPr>
    <w:rPr>
      <w:sz w:val="24"/>
      <w:lang w:val="fr-FR"/>
    </w:rPr>
  </w:style>
  <w:style w:type="paragraph" w:customStyle="1" w:styleId="bulletsub">
    <w:name w:val="bullet_sub"/>
    <w:basedOn w:val="Normal"/>
    <w:rsid w:val="00DE7BC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DE7BC0"/>
    <w:pPr>
      <w:spacing w:after="240"/>
      <w:jc w:val="center"/>
    </w:pPr>
    <w:rPr>
      <w:b/>
      <w:sz w:val="40"/>
      <w:lang w:val="en-GB"/>
    </w:rPr>
  </w:style>
  <w:style w:type="paragraph" w:customStyle="1" w:styleId="SubTitle2">
    <w:name w:val="SubTitle 2"/>
    <w:basedOn w:val="Normal"/>
    <w:rsid w:val="00DE7BC0"/>
    <w:pPr>
      <w:spacing w:after="240"/>
      <w:jc w:val="center"/>
    </w:pPr>
    <w:rPr>
      <w:b/>
      <w:sz w:val="32"/>
      <w:lang w:val="en-GB"/>
    </w:rPr>
  </w:style>
  <w:style w:type="paragraph" w:customStyle="1" w:styleId="Annexetitle">
    <w:name w:val="Annexe_title"/>
    <w:basedOn w:val="Heading1"/>
    <w:next w:val="Normal"/>
    <w:autoRedefine/>
    <w:rsid w:val="00DE7BC0"/>
    <w:pPr>
      <w:keepNext w:val="0"/>
      <w:pageBreakBefore/>
      <w:tabs>
        <w:tab w:val="left" w:pos="567"/>
        <w:tab w:val="left" w:pos="2552"/>
        <w:tab w:val="left" w:pos="7938"/>
        <w:tab w:val="left" w:pos="9072"/>
      </w:tabs>
      <w:spacing w:before="0" w:after="0"/>
      <w:ind w:left="0" w:firstLine="0"/>
      <w:jc w:val="left"/>
      <w:outlineLvl w:val="9"/>
    </w:pPr>
    <w:rPr>
      <w:caps/>
      <w:sz w:val="28"/>
      <w:lang w:val="en-GB"/>
    </w:rPr>
  </w:style>
  <w:style w:type="paragraph" w:customStyle="1" w:styleId="Style1">
    <w:name w:val="Style1"/>
    <w:basedOn w:val="Normal"/>
    <w:rsid w:val="00DE7BC0"/>
    <w:pPr>
      <w:keepNext/>
      <w:widowControl w:val="0"/>
      <w:tabs>
        <w:tab w:val="num" w:pos="992"/>
      </w:tabs>
      <w:ind w:left="992" w:hanging="992"/>
    </w:pPr>
    <w:rPr>
      <w:b/>
      <w:sz w:val="18"/>
      <w:lang w:val="fr-FR"/>
    </w:rPr>
  </w:style>
  <w:style w:type="paragraph" w:customStyle="1" w:styleId="titlefront">
    <w:name w:val="title_front"/>
    <w:basedOn w:val="Normal"/>
    <w:rsid w:val="00DE7BC0"/>
    <w:pPr>
      <w:spacing w:before="240"/>
      <w:ind w:left="1701"/>
      <w:jc w:val="right"/>
    </w:pPr>
    <w:rPr>
      <w:rFonts w:ascii="Optima" w:hAnsi="Optima"/>
      <w:b/>
      <w:sz w:val="28"/>
      <w:lang w:val="en-GB"/>
    </w:rPr>
  </w:style>
  <w:style w:type="paragraph" w:styleId="TOC1">
    <w:name w:val="toc 1"/>
    <w:basedOn w:val="Normal"/>
    <w:next w:val="Normal"/>
    <w:autoRedefine/>
    <w:semiHidden/>
    <w:rsid w:val="00DE7BC0"/>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DE7BC0"/>
    <w:pPr>
      <w:spacing w:before="0" w:after="0"/>
      <w:ind w:left="200"/>
    </w:pPr>
    <w:rPr>
      <w:rFonts w:ascii="Times New Roman" w:hAnsi="Times New Roman"/>
      <w:smallCaps/>
    </w:rPr>
  </w:style>
  <w:style w:type="character" w:styleId="Strong">
    <w:name w:val="Strong"/>
    <w:uiPriority w:val="22"/>
    <w:qFormat/>
    <w:rsid w:val="00DE7BC0"/>
    <w:rPr>
      <w:b/>
    </w:rPr>
  </w:style>
  <w:style w:type="paragraph" w:customStyle="1" w:styleId="Blockquote">
    <w:name w:val="Blockquote"/>
    <w:basedOn w:val="Normal"/>
    <w:rsid w:val="00DE7BC0"/>
    <w:pPr>
      <w:widowControl w:val="0"/>
      <w:spacing w:before="100" w:after="100"/>
      <w:ind w:left="360" w:right="360"/>
    </w:pPr>
    <w:rPr>
      <w:sz w:val="24"/>
      <w:lang w:val="en-US"/>
    </w:rPr>
  </w:style>
  <w:style w:type="paragraph" w:styleId="TOC3">
    <w:name w:val="toc 3"/>
    <w:basedOn w:val="Normal"/>
    <w:next w:val="Normal"/>
    <w:autoRedefine/>
    <w:semiHidden/>
    <w:rsid w:val="00DE7BC0"/>
    <w:pPr>
      <w:spacing w:before="0" w:after="0"/>
      <w:ind w:left="400"/>
    </w:pPr>
    <w:rPr>
      <w:rFonts w:ascii="Times New Roman" w:hAnsi="Times New Roman"/>
      <w:i/>
    </w:rPr>
  </w:style>
  <w:style w:type="paragraph" w:styleId="TOC4">
    <w:name w:val="toc 4"/>
    <w:basedOn w:val="Normal"/>
    <w:next w:val="Normal"/>
    <w:autoRedefine/>
    <w:semiHidden/>
    <w:rsid w:val="00DE7BC0"/>
    <w:pPr>
      <w:spacing w:before="0" w:after="0"/>
      <w:ind w:left="600"/>
    </w:pPr>
    <w:rPr>
      <w:rFonts w:ascii="Times New Roman" w:hAnsi="Times New Roman"/>
      <w:sz w:val="18"/>
    </w:rPr>
  </w:style>
  <w:style w:type="paragraph" w:styleId="TOC5">
    <w:name w:val="toc 5"/>
    <w:basedOn w:val="Normal"/>
    <w:next w:val="Normal"/>
    <w:autoRedefine/>
    <w:semiHidden/>
    <w:rsid w:val="00DE7BC0"/>
    <w:pPr>
      <w:spacing w:before="0" w:after="0"/>
      <w:ind w:left="800"/>
    </w:pPr>
    <w:rPr>
      <w:rFonts w:ascii="Times New Roman" w:hAnsi="Times New Roman"/>
      <w:sz w:val="18"/>
    </w:rPr>
  </w:style>
  <w:style w:type="paragraph" w:styleId="TOC6">
    <w:name w:val="toc 6"/>
    <w:basedOn w:val="Normal"/>
    <w:next w:val="Normal"/>
    <w:autoRedefine/>
    <w:semiHidden/>
    <w:rsid w:val="00DE7BC0"/>
    <w:pPr>
      <w:spacing w:before="0" w:after="0"/>
      <w:ind w:left="1000"/>
    </w:pPr>
    <w:rPr>
      <w:rFonts w:ascii="Times New Roman" w:hAnsi="Times New Roman"/>
      <w:sz w:val="18"/>
    </w:rPr>
  </w:style>
  <w:style w:type="paragraph" w:styleId="TOC7">
    <w:name w:val="toc 7"/>
    <w:basedOn w:val="Normal"/>
    <w:next w:val="Normal"/>
    <w:autoRedefine/>
    <w:semiHidden/>
    <w:rsid w:val="00DE7BC0"/>
    <w:pPr>
      <w:spacing w:before="0" w:after="0"/>
      <w:ind w:left="1200"/>
    </w:pPr>
    <w:rPr>
      <w:rFonts w:ascii="Times New Roman" w:hAnsi="Times New Roman"/>
      <w:sz w:val="18"/>
    </w:rPr>
  </w:style>
  <w:style w:type="paragraph" w:styleId="TOC8">
    <w:name w:val="toc 8"/>
    <w:basedOn w:val="Normal"/>
    <w:next w:val="Normal"/>
    <w:autoRedefine/>
    <w:semiHidden/>
    <w:rsid w:val="00DE7BC0"/>
    <w:pPr>
      <w:spacing w:before="0" w:after="0"/>
      <w:ind w:left="1400"/>
    </w:pPr>
    <w:rPr>
      <w:rFonts w:ascii="Times New Roman" w:hAnsi="Times New Roman"/>
      <w:sz w:val="18"/>
    </w:rPr>
  </w:style>
  <w:style w:type="paragraph" w:styleId="TOC9">
    <w:name w:val="toc 9"/>
    <w:basedOn w:val="Normal"/>
    <w:next w:val="Normal"/>
    <w:autoRedefine/>
    <w:semiHidden/>
    <w:rsid w:val="00DE7BC0"/>
    <w:pPr>
      <w:spacing w:before="0" w:after="0"/>
      <w:ind w:left="1600"/>
    </w:pPr>
    <w:rPr>
      <w:rFonts w:ascii="Times New Roman" w:hAnsi="Times New Roman"/>
      <w:sz w:val="18"/>
    </w:rPr>
  </w:style>
  <w:style w:type="character" w:styleId="FollowedHyperlink">
    <w:name w:val="FollowedHyperlink"/>
    <w:rsid w:val="00DE7BC0"/>
    <w:rPr>
      <w:color w:val="800080"/>
      <w:u w:val="single"/>
    </w:rPr>
  </w:style>
  <w:style w:type="paragraph" w:customStyle="1" w:styleId="Style2">
    <w:name w:val="Style2"/>
    <w:basedOn w:val="Style1"/>
    <w:rsid w:val="00DE7BC0"/>
    <w:pPr>
      <w:tabs>
        <w:tab w:val="clear" w:pos="992"/>
        <w:tab w:val="num" w:pos="2091"/>
      </w:tabs>
      <w:ind w:left="2977"/>
      <w:jc w:val="both"/>
    </w:pPr>
  </w:style>
  <w:style w:type="paragraph" w:customStyle="1" w:styleId="text">
    <w:name w:val="text"/>
    <w:rsid w:val="00DE7BC0"/>
    <w:pPr>
      <w:widowControl w:val="0"/>
      <w:spacing w:before="240" w:after="120" w:line="240" w:lineRule="exact"/>
      <w:jc w:val="both"/>
    </w:pPr>
    <w:rPr>
      <w:rFonts w:ascii="Arial" w:hAnsi="Arial"/>
      <w:snapToGrid w:val="0"/>
      <w:sz w:val="24"/>
      <w:lang w:val="cs-CZ"/>
    </w:rPr>
  </w:style>
  <w:style w:type="paragraph" w:customStyle="1" w:styleId="Section">
    <w:name w:val="Section"/>
    <w:basedOn w:val="Normal"/>
    <w:rsid w:val="00DE7BC0"/>
    <w:pPr>
      <w:widowControl w:val="0"/>
      <w:spacing w:before="0" w:after="0" w:line="360" w:lineRule="exact"/>
      <w:jc w:val="center"/>
    </w:pPr>
    <w:rPr>
      <w:b/>
      <w:sz w:val="32"/>
      <w:lang w:val="cs-CZ"/>
    </w:rPr>
  </w:style>
  <w:style w:type="paragraph" w:customStyle="1" w:styleId="ManualNumPar1">
    <w:name w:val="Manual NumPar 1"/>
    <w:basedOn w:val="Normal"/>
    <w:next w:val="Normal"/>
    <w:rsid w:val="00DE7BC0"/>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customStyle="1" w:styleId="Heading2Char">
    <w:name w:val="Heading 2 Char"/>
    <w:link w:val="Heading2"/>
    <w:uiPriority w:val="9"/>
    <w:rsid w:val="00F6503B"/>
    <w:rPr>
      <w:rFonts w:ascii="Arial" w:hAnsi="Arial"/>
      <w:snapToGrid w:val="0"/>
      <w:lang w:val="fr-BE"/>
    </w:rPr>
  </w:style>
  <w:style w:type="paragraph" w:customStyle="1" w:styleId="path">
    <w:name w:val="path"/>
    <w:basedOn w:val="Normal"/>
    <w:rsid w:val="00F6503B"/>
    <w:pPr>
      <w:spacing w:before="100" w:beforeAutospacing="1" w:after="100" w:afterAutospacing="1"/>
    </w:pPr>
    <w:rPr>
      <w:rFonts w:ascii="Times New Roman" w:hAnsi="Times New Roman"/>
      <w:snapToGrid/>
      <w:sz w:val="24"/>
      <w:szCs w:val="24"/>
      <w:lang w:val="en-US"/>
    </w:rPr>
  </w:style>
  <w:style w:type="character" w:customStyle="1" w:styleId="nocolorboldnone1">
    <w:name w:val="nocolor_bold_none1"/>
    <w:rsid w:val="00CB0C95"/>
    <w:rPr>
      <w:b/>
      <w:bCs/>
    </w:rPr>
  </w:style>
  <w:style w:type="character" w:customStyle="1" w:styleId="nocolor691">
    <w:name w:val="nocolor691"/>
    <w:rsid w:val="00CB0C95"/>
    <w:rPr>
      <w:sz w:val="17"/>
      <w:szCs w:val="17"/>
    </w:rPr>
  </w:style>
  <w:style w:type="paragraph" w:styleId="NormalWeb">
    <w:name w:val="Normal (Web)"/>
    <w:basedOn w:val="Normal"/>
    <w:rsid w:val="00655EE1"/>
    <w:rPr>
      <w:rFonts w:ascii="Times New Roman" w:hAnsi="Times New Roman"/>
      <w:sz w:val="24"/>
      <w:szCs w:val="24"/>
    </w:rPr>
  </w:style>
  <w:style w:type="character" w:styleId="CommentReference">
    <w:name w:val="annotation reference"/>
    <w:rsid w:val="00EE0F47"/>
    <w:rPr>
      <w:sz w:val="16"/>
      <w:szCs w:val="16"/>
    </w:rPr>
  </w:style>
  <w:style w:type="paragraph" w:styleId="CommentText">
    <w:name w:val="annotation text"/>
    <w:basedOn w:val="Normal"/>
    <w:link w:val="CommentTextChar"/>
    <w:rsid w:val="00EE0F47"/>
  </w:style>
  <w:style w:type="character" w:customStyle="1" w:styleId="CommentTextChar">
    <w:name w:val="Comment Text Char"/>
    <w:link w:val="CommentText"/>
    <w:rsid w:val="00EE0F47"/>
    <w:rPr>
      <w:rFonts w:ascii="Arial" w:hAnsi="Arial"/>
      <w:snapToGrid w:val="0"/>
      <w:lang w:val="sv-SE"/>
    </w:rPr>
  </w:style>
  <w:style w:type="paragraph" w:styleId="CommentSubject">
    <w:name w:val="annotation subject"/>
    <w:basedOn w:val="CommentText"/>
    <w:next w:val="CommentText"/>
    <w:link w:val="CommentSubjectChar"/>
    <w:rsid w:val="00EE0F47"/>
    <w:rPr>
      <w:b/>
      <w:bCs/>
    </w:rPr>
  </w:style>
  <w:style w:type="character" w:customStyle="1" w:styleId="CommentSubjectChar">
    <w:name w:val="Comment Subject Char"/>
    <w:link w:val="CommentSubject"/>
    <w:rsid w:val="00EE0F47"/>
    <w:rPr>
      <w:rFonts w:ascii="Arial" w:hAnsi="Arial"/>
      <w:b/>
      <w:bCs/>
      <w:snapToGrid w:val="0"/>
      <w:lang w:val="sv-SE"/>
    </w:rPr>
  </w:style>
  <w:style w:type="character" w:customStyle="1" w:styleId="proddesc1">
    <w:name w:val="proddesc1"/>
    <w:rsid w:val="00EA3BD1"/>
    <w:rPr>
      <w:rFonts w:ascii="Arial" w:hAnsi="Arial" w:cs="Arial" w:hint="default"/>
      <w:sz w:val="18"/>
      <w:szCs w:val="18"/>
    </w:rPr>
  </w:style>
  <w:style w:type="paragraph" w:styleId="ListParagraph">
    <w:name w:val="List Paragraph"/>
    <w:basedOn w:val="Normal"/>
    <w:link w:val="ListParagraphChar"/>
    <w:uiPriority w:val="34"/>
    <w:qFormat/>
    <w:rsid w:val="00FB5633"/>
    <w:pPr>
      <w:spacing w:before="0" w:after="200" w:line="276" w:lineRule="auto"/>
      <w:ind w:left="720"/>
      <w:contextualSpacing/>
    </w:pPr>
    <w:rPr>
      <w:rFonts w:ascii="Calibri" w:eastAsia="Calibri" w:hAnsi="Calibri"/>
      <w:snapToGrid/>
      <w:sz w:val="22"/>
      <w:szCs w:val="22"/>
      <w:lang w:val="en-US"/>
    </w:rPr>
  </w:style>
  <w:style w:type="character" w:customStyle="1" w:styleId="highlight">
    <w:name w:val="highlight"/>
    <w:basedOn w:val="DefaultParagraphFont"/>
    <w:rsid w:val="00CF0E38"/>
    <w:rPr>
      <w:shd w:val="clear" w:color="auto" w:fill="DDDDDD"/>
    </w:rPr>
  </w:style>
  <w:style w:type="paragraph" w:customStyle="1" w:styleId="Default">
    <w:name w:val="Default"/>
    <w:rsid w:val="00D757F2"/>
    <w:pPr>
      <w:autoSpaceDE w:val="0"/>
      <w:autoSpaceDN w:val="0"/>
      <w:adjustRightInd w:val="0"/>
    </w:pPr>
    <w:rPr>
      <w:color w:val="000000"/>
      <w:sz w:val="24"/>
      <w:szCs w:val="24"/>
      <w:lang w:val="en-GB"/>
    </w:rPr>
  </w:style>
  <w:style w:type="character" w:customStyle="1" w:styleId="FooterChar">
    <w:name w:val="Footer Char"/>
    <w:basedOn w:val="DefaultParagraphFont"/>
    <w:link w:val="Footer"/>
    <w:uiPriority w:val="99"/>
    <w:rsid w:val="002C57D8"/>
    <w:rPr>
      <w:rFonts w:ascii="Arial" w:hAnsi="Arial"/>
      <w:snapToGrid w:val="0"/>
      <w:lang w:val="sv-SE"/>
    </w:rPr>
  </w:style>
  <w:style w:type="paragraph" w:styleId="HTMLPreformatted">
    <w:name w:val="HTML Preformatted"/>
    <w:basedOn w:val="Normal"/>
    <w:link w:val="HTMLPreformattedChar"/>
    <w:uiPriority w:val="99"/>
    <w:unhideWhenUsed/>
    <w:rsid w:val="00424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napToGrid/>
      <w:lang w:val="uk-UA" w:eastAsia="uk-UA"/>
    </w:rPr>
  </w:style>
  <w:style w:type="character" w:customStyle="1" w:styleId="HTMLPreformattedChar">
    <w:name w:val="HTML Preformatted Char"/>
    <w:basedOn w:val="DefaultParagraphFont"/>
    <w:link w:val="HTMLPreformatted"/>
    <w:uiPriority w:val="99"/>
    <w:rsid w:val="00424306"/>
    <w:rPr>
      <w:rFonts w:ascii="Courier New" w:hAnsi="Courier New" w:cs="Courier New"/>
      <w:lang w:val="uk-UA" w:eastAsia="uk-UA"/>
    </w:rPr>
  </w:style>
  <w:style w:type="paragraph" w:customStyle="1" w:styleId="1">
    <w:name w:val="Список1"/>
    <w:basedOn w:val="Normal"/>
    <w:link w:val="Char"/>
    <w:qFormat/>
    <w:rsid w:val="00A13B54"/>
    <w:pPr>
      <w:numPr>
        <w:numId w:val="34"/>
      </w:numPr>
      <w:spacing w:before="0" w:after="0"/>
    </w:pPr>
    <w:rPr>
      <w:rFonts w:ascii="Times New Roman" w:hAnsi="Times New Roman"/>
      <w:lang w:val="en-US"/>
    </w:rPr>
  </w:style>
  <w:style w:type="character" w:customStyle="1" w:styleId="Char">
    <w:name w:val="Список Char"/>
    <w:link w:val="1"/>
    <w:rsid w:val="00A13B54"/>
    <w:rPr>
      <w:snapToGrid w:val="0"/>
    </w:rPr>
  </w:style>
  <w:style w:type="character" w:customStyle="1" w:styleId="ListParagraphChar">
    <w:name w:val="List Paragraph Char"/>
    <w:link w:val="ListParagraph"/>
    <w:uiPriority w:val="34"/>
    <w:locked/>
    <w:rsid w:val="00CA6145"/>
    <w:rPr>
      <w:rFonts w:ascii="Calibri" w:eastAsia="Calibri" w:hAnsi="Calibri"/>
      <w:sz w:val="22"/>
      <w:szCs w:val="22"/>
    </w:rPr>
  </w:style>
  <w:style w:type="paragraph" w:styleId="Revision">
    <w:name w:val="Revision"/>
    <w:hidden/>
    <w:uiPriority w:val="99"/>
    <w:semiHidden/>
    <w:rsid w:val="0033686B"/>
    <w:rPr>
      <w:rFonts w:ascii="Arial" w:hAnsi="Arial"/>
      <w:snapToGrid w:val="0"/>
      <w:lang w:val="sv-SE"/>
    </w:rPr>
  </w:style>
  <w:style w:type="paragraph" w:customStyle="1" w:styleId="yiv6224482735ydp8a1f3f0emsonormal">
    <w:name w:val="yiv6224482735ydp8a1f3f0emsonormal"/>
    <w:basedOn w:val="Normal"/>
    <w:rsid w:val="00732B16"/>
    <w:pPr>
      <w:spacing w:before="100" w:beforeAutospacing="1" w:after="100" w:afterAutospacing="1"/>
    </w:pPr>
    <w:rPr>
      <w:rFonts w:ascii="Times New Roman" w:hAnsi="Times New Roman"/>
      <w:snapToGrid/>
      <w:sz w:val="24"/>
      <w:szCs w:val="24"/>
    </w:rPr>
  </w:style>
  <w:style w:type="paragraph" w:customStyle="1" w:styleId="yiv6224482735ydp9e15c5ddmsonormal">
    <w:name w:val="yiv6224482735ydp9e15c5ddmsonormal"/>
    <w:basedOn w:val="Normal"/>
    <w:rsid w:val="003728CB"/>
    <w:pPr>
      <w:spacing w:before="100" w:beforeAutospacing="1" w:after="100" w:afterAutospacing="1"/>
    </w:pPr>
    <w:rPr>
      <w:rFonts w:ascii="Times New Roman" w:hAnsi="Times New Roman"/>
      <w:snapToGrid/>
      <w:sz w:val="24"/>
      <w:szCs w:val="24"/>
    </w:rPr>
  </w:style>
  <w:style w:type="paragraph" w:customStyle="1" w:styleId="yiv6224482735msonormal">
    <w:name w:val="yiv6224482735msonormal"/>
    <w:basedOn w:val="Normal"/>
    <w:rsid w:val="003972B1"/>
    <w:pPr>
      <w:spacing w:before="100" w:beforeAutospacing="1" w:after="100" w:afterAutospacing="1"/>
    </w:pPr>
    <w:rPr>
      <w:rFonts w:ascii="Times New Roman"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4894">
      <w:bodyDiv w:val="1"/>
      <w:marLeft w:val="0"/>
      <w:marRight w:val="0"/>
      <w:marTop w:val="0"/>
      <w:marBottom w:val="0"/>
      <w:divBdr>
        <w:top w:val="none" w:sz="0" w:space="0" w:color="auto"/>
        <w:left w:val="none" w:sz="0" w:space="0" w:color="auto"/>
        <w:bottom w:val="none" w:sz="0" w:space="0" w:color="auto"/>
        <w:right w:val="none" w:sz="0" w:space="0" w:color="auto"/>
      </w:divBdr>
    </w:div>
    <w:div w:id="27295569">
      <w:bodyDiv w:val="1"/>
      <w:marLeft w:val="0"/>
      <w:marRight w:val="0"/>
      <w:marTop w:val="0"/>
      <w:marBottom w:val="0"/>
      <w:divBdr>
        <w:top w:val="none" w:sz="0" w:space="0" w:color="auto"/>
        <w:left w:val="none" w:sz="0" w:space="0" w:color="auto"/>
        <w:bottom w:val="none" w:sz="0" w:space="0" w:color="auto"/>
        <w:right w:val="none" w:sz="0" w:space="0" w:color="auto"/>
      </w:divBdr>
    </w:div>
    <w:div w:id="39745050">
      <w:bodyDiv w:val="1"/>
      <w:marLeft w:val="0"/>
      <w:marRight w:val="0"/>
      <w:marTop w:val="0"/>
      <w:marBottom w:val="0"/>
      <w:divBdr>
        <w:top w:val="none" w:sz="0" w:space="0" w:color="auto"/>
        <w:left w:val="none" w:sz="0" w:space="0" w:color="auto"/>
        <w:bottom w:val="none" w:sz="0" w:space="0" w:color="auto"/>
        <w:right w:val="none" w:sz="0" w:space="0" w:color="auto"/>
      </w:divBdr>
    </w:div>
    <w:div w:id="61757680">
      <w:bodyDiv w:val="1"/>
      <w:marLeft w:val="0"/>
      <w:marRight w:val="0"/>
      <w:marTop w:val="0"/>
      <w:marBottom w:val="0"/>
      <w:divBdr>
        <w:top w:val="none" w:sz="0" w:space="0" w:color="auto"/>
        <w:left w:val="none" w:sz="0" w:space="0" w:color="auto"/>
        <w:bottom w:val="none" w:sz="0" w:space="0" w:color="auto"/>
        <w:right w:val="none" w:sz="0" w:space="0" w:color="auto"/>
      </w:divBdr>
    </w:div>
    <w:div w:id="71246274">
      <w:bodyDiv w:val="1"/>
      <w:marLeft w:val="0"/>
      <w:marRight w:val="0"/>
      <w:marTop w:val="0"/>
      <w:marBottom w:val="0"/>
      <w:divBdr>
        <w:top w:val="none" w:sz="0" w:space="0" w:color="auto"/>
        <w:left w:val="none" w:sz="0" w:space="0" w:color="auto"/>
        <w:bottom w:val="none" w:sz="0" w:space="0" w:color="auto"/>
        <w:right w:val="none" w:sz="0" w:space="0" w:color="auto"/>
      </w:divBdr>
      <w:divsChild>
        <w:div w:id="1585188598">
          <w:marLeft w:val="0"/>
          <w:marRight w:val="0"/>
          <w:marTop w:val="0"/>
          <w:marBottom w:val="0"/>
          <w:divBdr>
            <w:top w:val="none" w:sz="0" w:space="0" w:color="auto"/>
            <w:left w:val="none" w:sz="0" w:space="0" w:color="auto"/>
            <w:bottom w:val="none" w:sz="0" w:space="0" w:color="auto"/>
            <w:right w:val="none" w:sz="0" w:space="0" w:color="auto"/>
          </w:divBdr>
          <w:divsChild>
            <w:div w:id="1409963970">
              <w:marLeft w:val="0"/>
              <w:marRight w:val="0"/>
              <w:marTop w:val="0"/>
              <w:marBottom w:val="0"/>
              <w:divBdr>
                <w:top w:val="none" w:sz="0" w:space="0" w:color="auto"/>
                <w:left w:val="none" w:sz="0" w:space="0" w:color="auto"/>
                <w:bottom w:val="none" w:sz="0" w:space="0" w:color="auto"/>
                <w:right w:val="none" w:sz="0" w:space="0" w:color="auto"/>
              </w:divBdr>
              <w:divsChild>
                <w:div w:id="1688023042">
                  <w:marLeft w:val="0"/>
                  <w:marRight w:val="0"/>
                  <w:marTop w:val="0"/>
                  <w:marBottom w:val="0"/>
                  <w:divBdr>
                    <w:top w:val="none" w:sz="0" w:space="0" w:color="auto"/>
                    <w:left w:val="none" w:sz="0" w:space="0" w:color="auto"/>
                    <w:bottom w:val="none" w:sz="0" w:space="0" w:color="auto"/>
                    <w:right w:val="none" w:sz="0" w:space="0" w:color="auto"/>
                  </w:divBdr>
                  <w:divsChild>
                    <w:div w:id="36440414">
                      <w:marLeft w:val="0"/>
                      <w:marRight w:val="0"/>
                      <w:marTop w:val="0"/>
                      <w:marBottom w:val="0"/>
                      <w:divBdr>
                        <w:top w:val="none" w:sz="0" w:space="0" w:color="auto"/>
                        <w:left w:val="none" w:sz="0" w:space="0" w:color="auto"/>
                        <w:bottom w:val="none" w:sz="0" w:space="0" w:color="auto"/>
                        <w:right w:val="none" w:sz="0" w:space="0" w:color="auto"/>
                      </w:divBdr>
                      <w:divsChild>
                        <w:div w:id="724991749">
                          <w:marLeft w:val="0"/>
                          <w:marRight w:val="0"/>
                          <w:marTop w:val="0"/>
                          <w:marBottom w:val="0"/>
                          <w:divBdr>
                            <w:top w:val="none" w:sz="0" w:space="0" w:color="auto"/>
                            <w:left w:val="none" w:sz="0" w:space="0" w:color="auto"/>
                            <w:bottom w:val="none" w:sz="0" w:space="0" w:color="auto"/>
                            <w:right w:val="none" w:sz="0" w:space="0" w:color="auto"/>
                          </w:divBdr>
                          <w:divsChild>
                            <w:div w:id="1548763692">
                              <w:marLeft w:val="0"/>
                              <w:marRight w:val="0"/>
                              <w:marTop w:val="0"/>
                              <w:marBottom w:val="0"/>
                              <w:divBdr>
                                <w:top w:val="none" w:sz="0" w:space="0" w:color="auto"/>
                                <w:left w:val="none" w:sz="0" w:space="0" w:color="auto"/>
                                <w:bottom w:val="none" w:sz="0" w:space="0" w:color="auto"/>
                                <w:right w:val="none" w:sz="0" w:space="0" w:color="auto"/>
                              </w:divBdr>
                              <w:divsChild>
                                <w:div w:id="2082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205768">
      <w:bodyDiv w:val="1"/>
      <w:marLeft w:val="0"/>
      <w:marRight w:val="0"/>
      <w:marTop w:val="0"/>
      <w:marBottom w:val="0"/>
      <w:divBdr>
        <w:top w:val="none" w:sz="0" w:space="0" w:color="auto"/>
        <w:left w:val="none" w:sz="0" w:space="0" w:color="auto"/>
        <w:bottom w:val="none" w:sz="0" w:space="0" w:color="auto"/>
        <w:right w:val="none" w:sz="0" w:space="0" w:color="auto"/>
      </w:divBdr>
    </w:div>
    <w:div w:id="99566299">
      <w:bodyDiv w:val="1"/>
      <w:marLeft w:val="0"/>
      <w:marRight w:val="0"/>
      <w:marTop w:val="0"/>
      <w:marBottom w:val="0"/>
      <w:divBdr>
        <w:top w:val="none" w:sz="0" w:space="0" w:color="auto"/>
        <w:left w:val="none" w:sz="0" w:space="0" w:color="auto"/>
        <w:bottom w:val="none" w:sz="0" w:space="0" w:color="auto"/>
        <w:right w:val="none" w:sz="0" w:space="0" w:color="auto"/>
      </w:divBdr>
    </w:div>
    <w:div w:id="104691334">
      <w:bodyDiv w:val="1"/>
      <w:marLeft w:val="0"/>
      <w:marRight w:val="0"/>
      <w:marTop w:val="0"/>
      <w:marBottom w:val="0"/>
      <w:divBdr>
        <w:top w:val="none" w:sz="0" w:space="0" w:color="auto"/>
        <w:left w:val="none" w:sz="0" w:space="0" w:color="auto"/>
        <w:bottom w:val="none" w:sz="0" w:space="0" w:color="auto"/>
        <w:right w:val="none" w:sz="0" w:space="0" w:color="auto"/>
      </w:divBdr>
    </w:div>
    <w:div w:id="116336545">
      <w:bodyDiv w:val="1"/>
      <w:marLeft w:val="0"/>
      <w:marRight w:val="0"/>
      <w:marTop w:val="0"/>
      <w:marBottom w:val="0"/>
      <w:divBdr>
        <w:top w:val="none" w:sz="0" w:space="0" w:color="auto"/>
        <w:left w:val="none" w:sz="0" w:space="0" w:color="auto"/>
        <w:bottom w:val="none" w:sz="0" w:space="0" w:color="auto"/>
        <w:right w:val="none" w:sz="0" w:space="0" w:color="auto"/>
      </w:divBdr>
    </w:div>
    <w:div w:id="118426421">
      <w:bodyDiv w:val="1"/>
      <w:marLeft w:val="0"/>
      <w:marRight w:val="0"/>
      <w:marTop w:val="0"/>
      <w:marBottom w:val="0"/>
      <w:divBdr>
        <w:top w:val="none" w:sz="0" w:space="0" w:color="auto"/>
        <w:left w:val="none" w:sz="0" w:space="0" w:color="auto"/>
        <w:bottom w:val="none" w:sz="0" w:space="0" w:color="auto"/>
        <w:right w:val="none" w:sz="0" w:space="0" w:color="auto"/>
      </w:divBdr>
    </w:div>
    <w:div w:id="121312614">
      <w:bodyDiv w:val="1"/>
      <w:marLeft w:val="0"/>
      <w:marRight w:val="0"/>
      <w:marTop w:val="0"/>
      <w:marBottom w:val="0"/>
      <w:divBdr>
        <w:top w:val="none" w:sz="0" w:space="0" w:color="auto"/>
        <w:left w:val="none" w:sz="0" w:space="0" w:color="auto"/>
        <w:bottom w:val="none" w:sz="0" w:space="0" w:color="auto"/>
        <w:right w:val="none" w:sz="0" w:space="0" w:color="auto"/>
      </w:divBdr>
    </w:div>
    <w:div w:id="136606801">
      <w:bodyDiv w:val="1"/>
      <w:marLeft w:val="0"/>
      <w:marRight w:val="0"/>
      <w:marTop w:val="0"/>
      <w:marBottom w:val="0"/>
      <w:divBdr>
        <w:top w:val="none" w:sz="0" w:space="0" w:color="auto"/>
        <w:left w:val="none" w:sz="0" w:space="0" w:color="auto"/>
        <w:bottom w:val="none" w:sz="0" w:space="0" w:color="auto"/>
        <w:right w:val="none" w:sz="0" w:space="0" w:color="auto"/>
      </w:divBdr>
    </w:div>
    <w:div w:id="157423520">
      <w:bodyDiv w:val="1"/>
      <w:marLeft w:val="0"/>
      <w:marRight w:val="0"/>
      <w:marTop w:val="0"/>
      <w:marBottom w:val="0"/>
      <w:divBdr>
        <w:top w:val="none" w:sz="0" w:space="0" w:color="auto"/>
        <w:left w:val="none" w:sz="0" w:space="0" w:color="auto"/>
        <w:bottom w:val="none" w:sz="0" w:space="0" w:color="auto"/>
        <w:right w:val="none" w:sz="0" w:space="0" w:color="auto"/>
      </w:divBdr>
    </w:div>
    <w:div w:id="169028349">
      <w:bodyDiv w:val="1"/>
      <w:marLeft w:val="0"/>
      <w:marRight w:val="0"/>
      <w:marTop w:val="0"/>
      <w:marBottom w:val="0"/>
      <w:divBdr>
        <w:top w:val="none" w:sz="0" w:space="0" w:color="auto"/>
        <w:left w:val="none" w:sz="0" w:space="0" w:color="auto"/>
        <w:bottom w:val="none" w:sz="0" w:space="0" w:color="auto"/>
        <w:right w:val="none" w:sz="0" w:space="0" w:color="auto"/>
      </w:divBdr>
    </w:div>
    <w:div w:id="178741567">
      <w:bodyDiv w:val="1"/>
      <w:marLeft w:val="0"/>
      <w:marRight w:val="0"/>
      <w:marTop w:val="0"/>
      <w:marBottom w:val="0"/>
      <w:divBdr>
        <w:top w:val="none" w:sz="0" w:space="0" w:color="auto"/>
        <w:left w:val="none" w:sz="0" w:space="0" w:color="auto"/>
        <w:bottom w:val="none" w:sz="0" w:space="0" w:color="auto"/>
        <w:right w:val="none" w:sz="0" w:space="0" w:color="auto"/>
      </w:divBdr>
      <w:divsChild>
        <w:div w:id="1445735661">
          <w:marLeft w:val="0"/>
          <w:marRight w:val="0"/>
          <w:marTop w:val="0"/>
          <w:marBottom w:val="0"/>
          <w:divBdr>
            <w:top w:val="none" w:sz="0" w:space="0" w:color="auto"/>
            <w:left w:val="none" w:sz="0" w:space="0" w:color="auto"/>
            <w:bottom w:val="none" w:sz="0" w:space="0" w:color="auto"/>
            <w:right w:val="none" w:sz="0" w:space="0" w:color="auto"/>
          </w:divBdr>
          <w:divsChild>
            <w:div w:id="1991202707">
              <w:marLeft w:val="0"/>
              <w:marRight w:val="0"/>
              <w:marTop w:val="0"/>
              <w:marBottom w:val="0"/>
              <w:divBdr>
                <w:top w:val="none" w:sz="0" w:space="0" w:color="auto"/>
                <w:left w:val="none" w:sz="0" w:space="0" w:color="auto"/>
                <w:bottom w:val="none" w:sz="0" w:space="0" w:color="auto"/>
                <w:right w:val="none" w:sz="0" w:space="0" w:color="auto"/>
              </w:divBdr>
              <w:divsChild>
                <w:div w:id="1319188861">
                  <w:marLeft w:val="0"/>
                  <w:marRight w:val="0"/>
                  <w:marTop w:val="0"/>
                  <w:marBottom w:val="0"/>
                  <w:divBdr>
                    <w:top w:val="none" w:sz="0" w:space="0" w:color="auto"/>
                    <w:left w:val="none" w:sz="0" w:space="0" w:color="auto"/>
                    <w:bottom w:val="none" w:sz="0" w:space="0" w:color="auto"/>
                    <w:right w:val="none" w:sz="0" w:space="0" w:color="auto"/>
                  </w:divBdr>
                  <w:divsChild>
                    <w:div w:id="537353190">
                      <w:marLeft w:val="420"/>
                      <w:marRight w:val="420"/>
                      <w:marTop w:val="0"/>
                      <w:marBottom w:val="0"/>
                      <w:divBdr>
                        <w:top w:val="none" w:sz="0" w:space="0" w:color="auto"/>
                        <w:left w:val="none" w:sz="0" w:space="0" w:color="auto"/>
                        <w:bottom w:val="none" w:sz="0" w:space="0" w:color="auto"/>
                        <w:right w:val="none" w:sz="0" w:space="0" w:color="auto"/>
                      </w:divBdr>
                      <w:divsChild>
                        <w:div w:id="445152869">
                          <w:marLeft w:val="0"/>
                          <w:marRight w:val="0"/>
                          <w:marTop w:val="0"/>
                          <w:marBottom w:val="0"/>
                          <w:divBdr>
                            <w:top w:val="none" w:sz="0" w:space="0" w:color="auto"/>
                            <w:left w:val="none" w:sz="0" w:space="0" w:color="auto"/>
                            <w:bottom w:val="none" w:sz="0" w:space="0" w:color="auto"/>
                            <w:right w:val="none" w:sz="0" w:space="0" w:color="auto"/>
                          </w:divBdr>
                          <w:divsChild>
                            <w:div w:id="308217610">
                              <w:marLeft w:val="0"/>
                              <w:marRight w:val="0"/>
                              <w:marTop w:val="0"/>
                              <w:marBottom w:val="0"/>
                              <w:divBdr>
                                <w:top w:val="none" w:sz="0" w:space="0" w:color="auto"/>
                                <w:left w:val="none" w:sz="0" w:space="0" w:color="auto"/>
                                <w:bottom w:val="none" w:sz="0" w:space="0" w:color="auto"/>
                                <w:right w:val="none" w:sz="0" w:space="0" w:color="auto"/>
                              </w:divBdr>
                              <w:divsChild>
                                <w:div w:id="97651321">
                                  <w:marLeft w:val="0"/>
                                  <w:marRight w:val="0"/>
                                  <w:marTop w:val="0"/>
                                  <w:marBottom w:val="450"/>
                                  <w:divBdr>
                                    <w:top w:val="none" w:sz="0" w:space="0" w:color="auto"/>
                                    <w:left w:val="none" w:sz="0" w:space="0" w:color="auto"/>
                                    <w:bottom w:val="none" w:sz="0" w:space="0" w:color="auto"/>
                                    <w:right w:val="none" w:sz="0" w:space="0" w:color="auto"/>
                                  </w:divBdr>
                                </w:div>
                                <w:div w:id="205148488">
                                  <w:marLeft w:val="0"/>
                                  <w:marRight w:val="0"/>
                                  <w:marTop w:val="0"/>
                                  <w:marBottom w:val="450"/>
                                  <w:divBdr>
                                    <w:top w:val="none" w:sz="0" w:space="0" w:color="auto"/>
                                    <w:left w:val="none" w:sz="0" w:space="0" w:color="auto"/>
                                    <w:bottom w:val="none" w:sz="0" w:space="0" w:color="auto"/>
                                    <w:right w:val="none" w:sz="0" w:space="0" w:color="auto"/>
                                  </w:divBdr>
                                </w:div>
                                <w:div w:id="296381673">
                                  <w:marLeft w:val="0"/>
                                  <w:marRight w:val="0"/>
                                  <w:marTop w:val="0"/>
                                  <w:marBottom w:val="450"/>
                                  <w:divBdr>
                                    <w:top w:val="none" w:sz="0" w:space="0" w:color="auto"/>
                                    <w:left w:val="none" w:sz="0" w:space="0" w:color="auto"/>
                                    <w:bottom w:val="none" w:sz="0" w:space="0" w:color="auto"/>
                                    <w:right w:val="none" w:sz="0" w:space="0" w:color="auto"/>
                                  </w:divBdr>
                                </w:div>
                                <w:div w:id="332103542">
                                  <w:marLeft w:val="0"/>
                                  <w:marRight w:val="0"/>
                                  <w:marTop w:val="0"/>
                                  <w:marBottom w:val="450"/>
                                  <w:divBdr>
                                    <w:top w:val="none" w:sz="0" w:space="0" w:color="auto"/>
                                    <w:left w:val="none" w:sz="0" w:space="0" w:color="auto"/>
                                    <w:bottom w:val="none" w:sz="0" w:space="0" w:color="auto"/>
                                    <w:right w:val="none" w:sz="0" w:space="0" w:color="auto"/>
                                  </w:divBdr>
                                </w:div>
                                <w:div w:id="435371438">
                                  <w:marLeft w:val="0"/>
                                  <w:marRight w:val="0"/>
                                  <w:marTop w:val="0"/>
                                  <w:marBottom w:val="450"/>
                                  <w:divBdr>
                                    <w:top w:val="none" w:sz="0" w:space="0" w:color="auto"/>
                                    <w:left w:val="none" w:sz="0" w:space="0" w:color="auto"/>
                                    <w:bottom w:val="none" w:sz="0" w:space="0" w:color="auto"/>
                                    <w:right w:val="none" w:sz="0" w:space="0" w:color="auto"/>
                                  </w:divBdr>
                                </w:div>
                              </w:divsChild>
                            </w:div>
                            <w:div w:id="333341153">
                              <w:marLeft w:val="0"/>
                              <w:marRight w:val="0"/>
                              <w:marTop w:val="0"/>
                              <w:marBottom w:val="0"/>
                              <w:divBdr>
                                <w:top w:val="none" w:sz="0" w:space="0" w:color="auto"/>
                                <w:left w:val="none" w:sz="0" w:space="0" w:color="auto"/>
                                <w:bottom w:val="none" w:sz="0" w:space="0" w:color="auto"/>
                                <w:right w:val="none" w:sz="0" w:space="0" w:color="auto"/>
                              </w:divBdr>
                              <w:divsChild>
                                <w:div w:id="172183989">
                                  <w:marLeft w:val="0"/>
                                  <w:marRight w:val="0"/>
                                  <w:marTop w:val="0"/>
                                  <w:marBottom w:val="450"/>
                                  <w:divBdr>
                                    <w:top w:val="none" w:sz="0" w:space="0" w:color="auto"/>
                                    <w:left w:val="none" w:sz="0" w:space="0" w:color="auto"/>
                                    <w:bottom w:val="none" w:sz="0" w:space="0" w:color="auto"/>
                                    <w:right w:val="none" w:sz="0" w:space="0" w:color="auto"/>
                                  </w:divBdr>
                                </w:div>
                                <w:div w:id="586421959">
                                  <w:marLeft w:val="0"/>
                                  <w:marRight w:val="0"/>
                                  <w:marTop w:val="0"/>
                                  <w:marBottom w:val="450"/>
                                  <w:divBdr>
                                    <w:top w:val="none" w:sz="0" w:space="0" w:color="auto"/>
                                    <w:left w:val="none" w:sz="0" w:space="0" w:color="auto"/>
                                    <w:bottom w:val="none" w:sz="0" w:space="0" w:color="auto"/>
                                    <w:right w:val="none" w:sz="0" w:space="0" w:color="auto"/>
                                  </w:divBdr>
                                </w:div>
                                <w:div w:id="766197396">
                                  <w:marLeft w:val="0"/>
                                  <w:marRight w:val="0"/>
                                  <w:marTop w:val="0"/>
                                  <w:marBottom w:val="450"/>
                                  <w:divBdr>
                                    <w:top w:val="none" w:sz="0" w:space="0" w:color="auto"/>
                                    <w:left w:val="none" w:sz="0" w:space="0" w:color="auto"/>
                                    <w:bottom w:val="none" w:sz="0" w:space="0" w:color="auto"/>
                                    <w:right w:val="none" w:sz="0" w:space="0" w:color="auto"/>
                                  </w:divBdr>
                                </w:div>
                                <w:div w:id="1012757386">
                                  <w:marLeft w:val="0"/>
                                  <w:marRight w:val="0"/>
                                  <w:marTop w:val="0"/>
                                  <w:marBottom w:val="450"/>
                                  <w:divBdr>
                                    <w:top w:val="none" w:sz="0" w:space="0" w:color="auto"/>
                                    <w:left w:val="none" w:sz="0" w:space="0" w:color="auto"/>
                                    <w:bottom w:val="none" w:sz="0" w:space="0" w:color="auto"/>
                                    <w:right w:val="none" w:sz="0" w:space="0" w:color="auto"/>
                                  </w:divBdr>
                                </w:div>
                                <w:div w:id="1917275659">
                                  <w:marLeft w:val="0"/>
                                  <w:marRight w:val="0"/>
                                  <w:marTop w:val="0"/>
                                  <w:marBottom w:val="450"/>
                                  <w:divBdr>
                                    <w:top w:val="none" w:sz="0" w:space="0" w:color="auto"/>
                                    <w:left w:val="none" w:sz="0" w:space="0" w:color="auto"/>
                                    <w:bottom w:val="none" w:sz="0" w:space="0" w:color="auto"/>
                                    <w:right w:val="none" w:sz="0" w:space="0" w:color="auto"/>
                                  </w:divBdr>
                                </w:div>
                              </w:divsChild>
                            </w:div>
                            <w:div w:id="712071575">
                              <w:marLeft w:val="0"/>
                              <w:marRight w:val="0"/>
                              <w:marTop w:val="0"/>
                              <w:marBottom w:val="0"/>
                              <w:divBdr>
                                <w:top w:val="none" w:sz="0" w:space="0" w:color="auto"/>
                                <w:left w:val="none" w:sz="0" w:space="0" w:color="auto"/>
                                <w:bottom w:val="none" w:sz="0" w:space="0" w:color="auto"/>
                                <w:right w:val="none" w:sz="0" w:space="0" w:color="auto"/>
                              </w:divBdr>
                              <w:divsChild>
                                <w:div w:id="12533567">
                                  <w:marLeft w:val="0"/>
                                  <w:marRight w:val="0"/>
                                  <w:marTop w:val="0"/>
                                  <w:marBottom w:val="450"/>
                                  <w:divBdr>
                                    <w:top w:val="none" w:sz="0" w:space="0" w:color="auto"/>
                                    <w:left w:val="none" w:sz="0" w:space="0" w:color="auto"/>
                                    <w:bottom w:val="none" w:sz="0" w:space="0" w:color="auto"/>
                                    <w:right w:val="none" w:sz="0" w:space="0" w:color="auto"/>
                                  </w:divBdr>
                                </w:div>
                                <w:div w:id="106317693">
                                  <w:marLeft w:val="0"/>
                                  <w:marRight w:val="0"/>
                                  <w:marTop w:val="0"/>
                                  <w:marBottom w:val="450"/>
                                  <w:divBdr>
                                    <w:top w:val="none" w:sz="0" w:space="0" w:color="auto"/>
                                    <w:left w:val="none" w:sz="0" w:space="0" w:color="auto"/>
                                    <w:bottom w:val="none" w:sz="0" w:space="0" w:color="auto"/>
                                    <w:right w:val="none" w:sz="0" w:space="0" w:color="auto"/>
                                  </w:divBdr>
                                </w:div>
                                <w:div w:id="1316684138">
                                  <w:marLeft w:val="0"/>
                                  <w:marRight w:val="0"/>
                                  <w:marTop w:val="0"/>
                                  <w:marBottom w:val="450"/>
                                  <w:divBdr>
                                    <w:top w:val="none" w:sz="0" w:space="0" w:color="auto"/>
                                    <w:left w:val="none" w:sz="0" w:space="0" w:color="auto"/>
                                    <w:bottom w:val="none" w:sz="0" w:space="0" w:color="auto"/>
                                    <w:right w:val="none" w:sz="0" w:space="0" w:color="auto"/>
                                  </w:divBdr>
                                </w:div>
                                <w:div w:id="1719091219">
                                  <w:marLeft w:val="0"/>
                                  <w:marRight w:val="0"/>
                                  <w:marTop w:val="0"/>
                                  <w:marBottom w:val="450"/>
                                  <w:divBdr>
                                    <w:top w:val="none" w:sz="0" w:space="0" w:color="auto"/>
                                    <w:left w:val="none" w:sz="0" w:space="0" w:color="auto"/>
                                    <w:bottom w:val="none" w:sz="0" w:space="0" w:color="auto"/>
                                    <w:right w:val="none" w:sz="0" w:space="0" w:color="auto"/>
                                  </w:divBdr>
                                </w:div>
                                <w:div w:id="188659607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1935278499">
                      <w:marLeft w:val="420"/>
                      <w:marRight w:val="420"/>
                      <w:marTop w:val="0"/>
                      <w:marBottom w:val="0"/>
                      <w:divBdr>
                        <w:top w:val="none" w:sz="0" w:space="0" w:color="auto"/>
                        <w:left w:val="none" w:sz="0" w:space="0" w:color="auto"/>
                        <w:bottom w:val="none" w:sz="0" w:space="0" w:color="auto"/>
                        <w:right w:val="none" w:sz="0" w:space="0" w:color="auto"/>
                      </w:divBdr>
                      <w:divsChild>
                        <w:div w:id="184831648">
                          <w:marLeft w:val="0"/>
                          <w:marRight w:val="0"/>
                          <w:marTop w:val="0"/>
                          <w:marBottom w:val="0"/>
                          <w:divBdr>
                            <w:top w:val="none" w:sz="0" w:space="0" w:color="auto"/>
                            <w:left w:val="none" w:sz="0" w:space="0" w:color="auto"/>
                            <w:bottom w:val="none" w:sz="0" w:space="0" w:color="auto"/>
                            <w:right w:val="none" w:sz="0" w:space="0" w:color="auto"/>
                          </w:divBdr>
                          <w:divsChild>
                            <w:div w:id="1207253527">
                              <w:marLeft w:val="0"/>
                              <w:marRight w:val="0"/>
                              <w:marTop w:val="0"/>
                              <w:marBottom w:val="450"/>
                              <w:divBdr>
                                <w:top w:val="none" w:sz="0" w:space="0" w:color="auto"/>
                                <w:left w:val="none" w:sz="0" w:space="0" w:color="auto"/>
                                <w:bottom w:val="none" w:sz="0" w:space="0" w:color="auto"/>
                                <w:right w:val="none" w:sz="0" w:space="0" w:color="auto"/>
                              </w:divBdr>
                            </w:div>
                          </w:divsChild>
                        </w:div>
                        <w:div w:id="617831127">
                          <w:marLeft w:val="0"/>
                          <w:marRight w:val="0"/>
                          <w:marTop w:val="0"/>
                          <w:marBottom w:val="0"/>
                          <w:divBdr>
                            <w:top w:val="none" w:sz="0" w:space="0" w:color="auto"/>
                            <w:left w:val="none" w:sz="0" w:space="0" w:color="auto"/>
                            <w:bottom w:val="none" w:sz="0" w:space="0" w:color="auto"/>
                            <w:right w:val="none" w:sz="0" w:space="0" w:color="auto"/>
                          </w:divBdr>
                          <w:divsChild>
                            <w:div w:id="688603682">
                              <w:marLeft w:val="0"/>
                              <w:marRight w:val="0"/>
                              <w:marTop w:val="0"/>
                              <w:marBottom w:val="450"/>
                              <w:divBdr>
                                <w:top w:val="none" w:sz="0" w:space="0" w:color="auto"/>
                                <w:left w:val="none" w:sz="0" w:space="0" w:color="auto"/>
                                <w:bottom w:val="none" w:sz="0" w:space="0" w:color="auto"/>
                                <w:right w:val="none" w:sz="0" w:space="0" w:color="auto"/>
                              </w:divBdr>
                            </w:div>
                          </w:divsChild>
                        </w:div>
                        <w:div w:id="1797019993">
                          <w:marLeft w:val="0"/>
                          <w:marRight w:val="0"/>
                          <w:marTop w:val="0"/>
                          <w:marBottom w:val="0"/>
                          <w:divBdr>
                            <w:top w:val="none" w:sz="0" w:space="0" w:color="auto"/>
                            <w:left w:val="none" w:sz="0" w:space="0" w:color="auto"/>
                            <w:bottom w:val="none" w:sz="0" w:space="0" w:color="auto"/>
                            <w:right w:val="none" w:sz="0" w:space="0" w:color="auto"/>
                          </w:divBdr>
                          <w:divsChild>
                            <w:div w:id="175296398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2490">
      <w:bodyDiv w:val="1"/>
      <w:marLeft w:val="0"/>
      <w:marRight w:val="0"/>
      <w:marTop w:val="0"/>
      <w:marBottom w:val="0"/>
      <w:divBdr>
        <w:top w:val="none" w:sz="0" w:space="0" w:color="auto"/>
        <w:left w:val="none" w:sz="0" w:space="0" w:color="auto"/>
        <w:bottom w:val="none" w:sz="0" w:space="0" w:color="auto"/>
        <w:right w:val="none" w:sz="0" w:space="0" w:color="auto"/>
      </w:divBdr>
    </w:div>
    <w:div w:id="214506527">
      <w:bodyDiv w:val="1"/>
      <w:marLeft w:val="0"/>
      <w:marRight w:val="0"/>
      <w:marTop w:val="0"/>
      <w:marBottom w:val="0"/>
      <w:divBdr>
        <w:top w:val="none" w:sz="0" w:space="0" w:color="auto"/>
        <w:left w:val="none" w:sz="0" w:space="0" w:color="auto"/>
        <w:bottom w:val="none" w:sz="0" w:space="0" w:color="auto"/>
        <w:right w:val="none" w:sz="0" w:space="0" w:color="auto"/>
      </w:divBdr>
    </w:div>
    <w:div w:id="226428450">
      <w:bodyDiv w:val="1"/>
      <w:marLeft w:val="0"/>
      <w:marRight w:val="0"/>
      <w:marTop w:val="0"/>
      <w:marBottom w:val="0"/>
      <w:divBdr>
        <w:top w:val="none" w:sz="0" w:space="0" w:color="auto"/>
        <w:left w:val="none" w:sz="0" w:space="0" w:color="auto"/>
        <w:bottom w:val="none" w:sz="0" w:space="0" w:color="auto"/>
        <w:right w:val="none" w:sz="0" w:space="0" w:color="auto"/>
      </w:divBdr>
    </w:div>
    <w:div w:id="236136279">
      <w:bodyDiv w:val="1"/>
      <w:marLeft w:val="0"/>
      <w:marRight w:val="0"/>
      <w:marTop w:val="0"/>
      <w:marBottom w:val="0"/>
      <w:divBdr>
        <w:top w:val="none" w:sz="0" w:space="0" w:color="auto"/>
        <w:left w:val="none" w:sz="0" w:space="0" w:color="auto"/>
        <w:bottom w:val="none" w:sz="0" w:space="0" w:color="auto"/>
        <w:right w:val="none" w:sz="0" w:space="0" w:color="auto"/>
      </w:divBdr>
    </w:div>
    <w:div w:id="289671961">
      <w:bodyDiv w:val="1"/>
      <w:marLeft w:val="0"/>
      <w:marRight w:val="0"/>
      <w:marTop w:val="0"/>
      <w:marBottom w:val="0"/>
      <w:divBdr>
        <w:top w:val="none" w:sz="0" w:space="0" w:color="auto"/>
        <w:left w:val="none" w:sz="0" w:space="0" w:color="auto"/>
        <w:bottom w:val="none" w:sz="0" w:space="0" w:color="auto"/>
        <w:right w:val="none" w:sz="0" w:space="0" w:color="auto"/>
      </w:divBdr>
    </w:div>
    <w:div w:id="290980353">
      <w:bodyDiv w:val="1"/>
      <w:marLeft w:val="0"/>
      <w:marRight w:val="0"/>
      <w:marTop w:val="0"/>
      <w:marBottom w:val="0"/>
      <w:divBdr>
        <w:top w:val="none" w:sz="0" w:space="0" w:color="auto"/>
        <w:left w:val="none" w:sz="0" w:space="0" w:color="auto"/>
        <w:bottom w:val="none" w:sz="0" w:space="0" w:color="auto"/>
        <w:right w:val="none" w:sz="0" w:space="0" w:color="auto"/>
      </w:divBdr>
    </w:div>
    <w:div w:id="304511202">
      <w:bodyDiv w:val="1"/>
      <w:marLeft w:val="0"/>
      <w:marRight w:val="0"/>
      <w:marTop w:val="0"/>
      <w:marBottom w:val="0"/>
      <w:divBdr>
        <w:top w:val="none" w:sz="0" w:space="0" w:color="auto"/>
        <w:left w:val="none" w:sz="0" w:space="0" w:color="auto"/>
        <w:bottom w:val="none" w:sz="0" w:space="0" w:color="auto"/>
        <w:right w:val="none" w:sz="0" w:space="0" w:color="auto"/>
      </w:divBdr>
    </w:div>
    <w:div w:id="305550362">
      <w:bodyDiv w:val="1"/>
      <w:marLeft w:val="0"/>
      <w:marRight w:val="0"/>
      <w:marTop w:val="0"/>
      <w:marBottom w:val="0"/>
      <w:divBdr>
        <w:top w:val="none" w:sz="0" w:space="0" w:color="auto"/>
        <w:left w:val="none" w:sz="0" w:space="0" w:color="auto"/>
        <w:bottom w:val="none" w:sz="0" w:space="0" w:color="auto"/>
        <w:right w:val="none" w:sz="0" w:space="0" w:color="auto"/>
      </w:divBdr>
    </w:div>
    <w:div w:id="317149565">
      <w:bodyDiv w:val="1"/>
      <w:marLeft w:val="0"/>
      <w:marRight w:val="0"/>
      <w:marTop w:val="0"/>
      <w:marBottom w:val="0"/>
      <w:divBdr>
        <w:top w:val="none" w:sz="0" w:space="0" w:color="auto"/>
        <w:left w:val="none" w:sz="0" w:space="0" w:color="auto"/>
        <w:bottom w:val="none" w:sz="0" w:space="0" w:color="auto"/>
        <w:right w:val="none" w:sz="0" w:space="0" w:color="auto"/>
      </w:divBdr>
    </w:div>
    <w:div w:id="323121709">
      <w:bodyDiv w:val="1"/>
      <w:marLeft w:val="0"/>
      <w:marRight w:val="0"/>
      <w:marTop w:val="0"/>
      <w:marBottom w:val="0"/>
      <w:divBdr>
        <w:top w:val="none" w:sz="0" w:space="0" w:color="auto"/>
        <w:left w:val="none" w:sz="0" w:space="0" w:color="auto"/>
        <w:bottom w:val="none" w:sz="0" w:space="0" w:color="auto"/>
        <w:right w:val="none" w:sz="0" w:space="0" w:color="auto"/>
      </w:divBdr>
    </w:div>
    <w:div w:id="323122026">
      <w:bodyDiv w:val="1"/>
      <w:marLeft w:val="0"/>
      <w:marRight w:val="0"/>
      <w:marTop w:val="0"/>
      <w:marBottom w:val="0"/>
      <w:divBdr>
        <w:top w:val="none" w:sz="0" w:space="0" w:color="auto"/>
        <w:left w:val="none" w:sz="0" w:space="0" w:color="auto"/>
        <w:bottom w:val="none" w:sz="0" w:space="0" w:color="auto"/>
        <w:right w:val="none" w:sz="0" w:space="0" w:color="auto"/>
      </w:divBdr>
    </w:div>
    <w:div w:id="328991036">
      <w:bodyDiv w:val="1"/>
      <w:marLeft w:val="0"/>
      <w:marRight w:val="0"/>
      <w:marTop w:val="0"/>
      <w:marBottom w:val="0"/>
      <w:divBdr>
        <w:top w:val="none" w:sz="0" w:space="0" w:color="auto"/>
        <w:left w:val="none" w:sz="0" w:space="0" w:color="auto"/>
        <w:bottom w:val="none" w:sz="0" w:space="0" w:color="auto"/>
        <w:right w:val="none" w:sz="0" w:space="0" w:color="auto"/>
      </w:divBdr>
    </w:div>
    <w:div w:id="333412513">
      <w:bodyDiv w:val="1"/>
      <w:marLeft w:val="0"/>
      <w:marRight w:val="0"/>
      <w:marTop w:val="0"/>
      <w:marBottom w:val="0"/>
      <w:divBdr>
        <w:top w:val="none" w:sz="0" w:space="0" w:color="auto"/>
        <w:left w:val="none" w:sz="0" w:space="0" w:color="auto"/>
        <w:bottom w:val="none" w:sz="0" w:space="0" w:color="auto"/>
        <w:right w:val="none" w:sz="0" w:space="0" w:color="auto"/>
      </w:divBdr>
    </w:div>
    <w:div w:id="352146757">
      <w:bodyDiv w:val="1"/>
      <w:marLeft w:val="0"/>
      <w:marRight w:val="0"/>
      <w:marTop w:val="0"/>
      <w:marBottom w:val="0"/>
      <w:divBdr>
        <w:top w:val="none" w:sz="0" w:space="0" w:color="auto"/>
        <w:left w:val="none" w:sz="0" w:space="0" w:color="auto"/>
        <w:bottom w:val="none" w:sz="0" w:space="0" w:color="auto"/>
        <w:right w:val="none" w:sz="0" w:space="0" w:color="auto"/>
      </w:divBdr>
    </w:div>
    <w:div w:id="365983729">
      <w:bodyDiv w:val="1"/>
      <w:marLeft w:val="0"/>
      <w:marRight w:val="0"/>
      <w:marTop w:val="0"/>
      <w:marBottom w:val="0"/>
      <w:divBdr>
        <w:top w:val="none" w:sz="0" w:space="0" w:color="auto"/>
        <w:left w:val="none" w:sz="0" w:space="0" w:color="auto"/>
        <w:bottom w:val="none" w:sz="0" w:space="0" w:color="auto"/>
        <w:right w:val="none" w:sz="0" w:space="0" w:color="auto"/>
      </w:divBdr>
      <w:divsChild>
        <w:div w:id="1254901575">
          <w:marLeft w:val="0"/>
          <w:marRight w:val="0"/>
          <w:marTop w:val="105"/>
          <w:marBottom w:val="105"/>
          <w:divBdr>
            <w:top w:val="none" w:sz="0" w:space="0" w:color="auto"/>
            <w:left w:val="none" w:sz="0" w:space="0" w:color="auto"/>
            <w:bottom w:val="none" w:sz="0" w:space="0" w:color="auto"/>
            <w:right w:val="none" w:sz="0" w:space="0" w:color="auto"/>
          </w:divBdr>
          <w:divsChild>
            <w:div w:id="1945533140">
              <w:marLeft w:val="0"/>
              <w:marRight w:val="0"/>
              <w:marTop w:val="0"/>
              <w:marBottom w:val="0"/>
              <w:divBdr>
                <w:top w:val="none" w:sz="0" w:space="0" w:color="auto"/>
                <w:left w:val="none" w:sz="0" w:space="0" w:color="auto"/>
                <w:bottom w:val="none" w:sz="0" w:space="0" w:color="auto"/>
                <w:right w:val="none" w:sz="0" w:space="0" w:color="auto"/>
              </w:divBdr>
              <w:divsChild>
                <w:div w:id="733427238">
                  <w:marLeft w:val="0"/>
                  <w:marRight w:val="0"/>
                  <w:marTop w:val="50"/>
                  <w:marBottom w:val="0"/>
                  <w:divBdr>
                    <w:top w:val="none" w:sz="0" w:space="0" w:color="auto"/>
                    <w:left w:val="none" w:sz="0" w:space="0" w:color="auto"/>
                    <w:bottom w:val="none" w:sz="0" w:space="0" w:color="auto"/>
                    <w:right w:val="none" w:sz="0" w:space="0" w:color="auto"/>
                  </w:divBdr>
                  <w:divsChild>
                    <w:div w:id="2113429935">
                      <w:marLeft w:val="0"/>
                      <w:marRight w:val="0"/>
                      <w:marTop w:val="0"/>
                      <w:marBottom w:val="0"/>
                      <w:divBdr>
                        <w:top w:val="none" w:sz="0" w:space="0" w:color="auto"/>
                        <w:left w:val="none" w:sz="0" w:space="0" w:color="auto"/>
                        <w:bottom w:val="none" w:sz="0" w:space="0" w:color="auto"/>
                        <w:right w:val="none" w:sz="0" w:space="0" w:color="auto"/>
                      </w:divBdr>
                      <w:divsChild>
                        <w:div w:id="1064985477">
                          <w:marLeft w:val="0"/>
                          <w:marRight w:val="0"/>
                          <w:marTop w:val="0"/>
                          <w:marBottom w:val="0"/>
                          <w:divBdr>
                            <w:top w:val="single" w:sz="12" w:space="0" w:color="CCCCCC"/>
                            <w:left w:val="none" w:sz="0" w:space="0" w:color="auto"/>
                            <w:bottom w:val="none" w:sz="0" w:space="0" w:color="auto"/>
                            <w:right w:val="none" w:sz="0" w:space="0" w:color="auto"/>
                          </w:divBdr>
                          <w:divsChild>
                            <w:div w:id="544371742">
                              <w:marLeft w:val="216"/>
                              <w:marRight w:val="0"/>
                              <w:marTop w:val="374"/>
                              <w:marBottom w:val="0"/>
                              <w:divBdr>
                                <w:top w:val="none" w:sz="0" w:space="0" w:color="auto"/>
                                <w:left w:val="none" w:sz="0" w:space="0" w:color="auto"/>
                                <w:bottom w:val="none" w:sz="0" w:space="0" w:color="auto"/>
                                <w:right w:val="single" w:sz="12" w:space="0" w:color="CCCCCC"/>
                              </w:divBdr>
                              <w:divsChild>
                                <w:div w:id="1151942017">
                                  <w:marLeft w:val="0"/>
                                  <w:marRight w:val="0"/>
                                  <w:marTop w:val="150"/>
                                  <w:marBottom w:val="0"/>
                                  <w:divBdr>
                                    <w:top w:val="none" w:sz="0" w:space="0" w:color="auto"/>
                                    <w:left w:val="none" w:sz="0" w:space="0" w:color="auto"/>
                                    <w:bottom w:val="none" w:sz="0" w:space="0" w:color="auto"/>
                                    <w:right w:val="none" w:sz="0" w:space="0" w:color="auto"/>
                                  </w:divBdr>
                                  <w:divsChild>
                                    <w:div w:id="1947543446">
                                      <w:marLeft w:val="0"/>
                                      <w:marRight w:val="0"/>
                                      <w:marTop w:val="448"/>
                                      <w:marBottom w:val="0"/>
                                      <w:divBdr>
                                        <w:top w:val="none" w:sz="0" w:space="0" w:color="auto"/>
                                        <w:left w:val="none" w:sz="0" w:space="0" w:color="auto"/>
                                        <w:bottom w:val="none" w:sz="0" w:space="0" w:color="auto"/>
                                        <w:right w:val="none" w:sz="0" w:space="0" w:color="auto"/>
                                      </w:divBdr>
                                      <w:divsChild>
                                        <w:div w:id="199441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5467947">
      <w:bodyDiv w:val="1"/>
      <w:marLeft w:val="0"/>
      <w:marRight w:val="0"/>
      <w:marTop w:val="0"/>
      <w:marBottom w:val="0"/>
      <w:divBdr>
        <w:top w:val="none" w:sz="0" w:space="0" w:color="auto"/>
        <w:left w:val="none" w:sz="0" w:space="0" w:color="auto"/>
        <w:bottom w:val="none" w:sz="0" w:space="0" w:color="auto"/>
        <w:right w:val="none" w:sz="0" w:space="0" w:color="auto"/>
      </w:divBdr>
      <w:divsChild>
        <w:div w:id="852500806">
          <w:marLeft w:val="0"/>
          <w:marRight w:val="0"/>
          <w:marTop w:val="0"/>
          <w:marBottom w:val="0"/>
          <w:divBdr>
            <w:top w:val="none" w:sz="0" w:space="0" w:color="auto"/>
            <w:left w:val="none" w:sz="0" w:space="0" w:color="auto"/>
            <w:bottom w:val="none" w:sz="0" w:space="0" w:color="auto"/>
            <w:right w:val="none" w:sz="0" w:space="0" w:color="auto"/>
          </w:divBdr>
          <w:divsChild>
            <w:div w:id="703364660">
              <w:marLeft w:val="0"/>
              <w:marRight w:val="0"/>
              <w:marTop w:val="0"/>
              <w:marBottom w:val="0"/>
              <w:divBdr>
                <w:top w:val="none" w:sz="0" w:space="0" w:color="auto"/>
                <w:left w:val="none" w:sz="0" w:space="0" w:color="auto"/>
                <w:bottom w:val="none" w:sz="0" w:space="0" w:color="auto"/>
                <w:right w:val="none" w:sz="0" w:space="0" w:color="auto"/>
              </w:divBdr>
              <w:divsChild>
                <w:div w:id="670645970">
                  <w:marLeft w:val="0"/>
                  <w:marRight w:val="0"/>
                  <w:marTop w:val="0"/>
                  <w:marBottom w:val="0"/>
                  <w:divBdr>
                    <w:top w:val="none" w:sz="0" w:space="0" w:color="auto"/>
                    <w:left w:val="none" w:sz="0" w:space="0" w:color="auto"/>
                    <w:bottom w:val="none" w:sz="0" w:space="0" w:color="auto"/>
                    <w:right w:val="none" w:sz="0" w:space="0" w:color="auto"/>
                  </w:divBdr>
                  <w:divsChild>
                    <w:div w:id="307519936">
                      <w:marLeft w:val="0"/>
                      <w:marRight w:val="0"/>
                      <w:marTop w:val="0"/>
                      <w:marBottom w:val="0"/>
                      <w:divBdr>
                        <w:top w:val="none" w:sz="0" w:space="0" w:color="auto"/>
                        <w:left w:val="none" w:sz="0" w:space="0" w:color="auto"/>
                        <w:bottom w:val="none" w:sz="0" w:space="0" w:color="auto"/>
                        <w:right w:val="none" w:sz="0" w:space="0" w:color="auto"/>
                      </w:divBdr>
                      <w:divsChild>
                        <w:div w:id="1635870281">
                          <w:marLeft w:val="0"/>
                          <w:marRight w:val="0"/>
                          <w:marTop w:val="0"/>
                          <w:marBottom w:val="0"/>
                          <w:divBdr>
                            <w:top w:val="none" w:sz="0" w:space="0" w:color="auto"/>
                            <w:left w:val="none" w:sz="0" w:space="0" w:color="auto"/>
                            <w:bottom w:val="none" w:sz="0" w:space="0" w:color="auto"/>
                            <w:right w:val="none" w:sz="0" w:space="0" w:color="auto"/>
                          </w:divBdr>
                          <w:divsChild>
                            <w:div w:id="10378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749819">
      <w:bodyDiv w:val="1"/>
      <w:marLeft w:val="0"/>
      <w:marRight w:val="0"/>
      <w:marTop w:val="0"/>
      <w:marBottom w:val="0"/>
      <w:divBdr>
        <w:top w:val="none" w:sz="0" w:space="0" w:color="auto"/>
        <w:left w:val="none" w:sz="0" w:space="0" w:color="auto"/>
        <w:bottom w:val="none" w:sz="0" w:space="0" w:color="auto"/>
        <w:right w:val="none" w:sz="0" w:space="0" w:color="auto"/>
      </w:divBdr>
    </w:div>
    <w:div w:id="384765277">
      <w:bodyDiv w:val="1"/>
      <w:marLeft w:val="0"/>
      <w:marRight w:val="0"/>
      <w:marTop w:val="0"/>
      <w:marBottom w:val="0"/>
      <w:divBdr>
        <w:top w:val="none" w:sz="0" w:space="0" w:color="auto"/>
        <w:left w:val="none" w:sz="0" w:space="0" w:color="auto"/>
        <w:bottom w:val="none" w:sz="0" w:space="0" w:color="auto"/>
        <w:right w:val="none" w:sz="0" w:space="0" w:color="auto"/>
      </w:divBdr>
    </w:div>
    <w:div w:id="393286158">
      <w:bodyDiv w:val="1"/>
      <w:marLeft w:val="0"/>
      <w:marRight w:val="0"/>
      <w:marTop w:val="0"/>
      <w:marBottom w:val="0"/>
      <w:divBdr>
        <w:top w:val="none" w:sz="0" w:space="0" w:color="auto"/>
        <w:left w:val="none" w:sz="0" w:space="0" w:color="auto"/>
        <w:bottom w:val="none" w:sz="0" w:space="0" w:color="auto"/>
        <w:right w:val="none" w:sz="0" w:space="0" w:color="auto"/>
      </w:divBdr>
    </w:div>
    <w:div w:id="413286627">
      <w:bodyDiv w:val="1"/>
      <w:marLeft w:val="0"/>
      <w:marRight w:val="0"/>
      <w:marTop w:val="0"/>
      <w:marBottom w:val="0"/>
      <w:divBdr>
        <w:top w:val="none" w:sz="0" w:space="0" w:color="auto"/>
        <w:left w:val="none" w:sz="0" w:space="0" w:color="auto"/>
        <w:bottom w:val="none" w:sz="0" w:space="0" w:color="auto"/>
        <w:right w:val="none" w:sz="0" w:space="0" w:color="auto"/>
      </w:divBdr>
    </w:div>
    <w:div w:id="453063083">
      <w:bodyDiv w:val="1"/>
      <w:marLeft w:val="0"/>
      <w:marRight w:val="0"/>
      <w:marTop w:val="0"/>
      <w:marBottom w:val="0"/>
      <w:divBdr>
        <w:top w:val="none" w:sz="0" w:space="0" w:color="auto"/>
        <w:left w:val="none" w:sz="0" w:space="0" w:color="auto"/>
        <w:bottom w:val="none" w:sz="0" w:space="0" w:color="auto"/>
        <w:right w:val="none" w:sz="0" w:space="0" w:color="auto"/>
      </w:divBdr>
    </w:div>
    <w:div w:id="468519698">
      <w:bodyDiv w:val="1"/>
      <w:marLeft w:val="0"/>
      <w:marRight w:val="0"/>
      <w:marTop w:val="0"/>
      <w:marBottom w:val="0"/>
      <w:divBdr>
        <w:top w:val="none" w:sz="0" w:space="0" w:color="auto"/>
        <w:left w:val="none" w:sz="0" w:space="0" w:color="auto"/>
        <w:bottom w:val="none" w:sz="0" w:space="0" w:color="auto"/>
        <w:right w:val="none" w:sz="0" w:space="0" w:color="auto"/>
      </w:divBdr>
    </w:div>
    <w:div w:id="471412771">
      <w:bodyDiv w:val="1"/>
      <w:marLeft w:val="0"/>
      <w:marRight w:val="0"/>
      <w:marTop w:val="0"/>
      <w:marBottom w:val="0"/>
      <w:divBdr>
        <w:top w:val="none" w:sz="0" w:space="0" w:color="auto"/>
        <w:left w:val="none" w:sz="0" w:space="0" w:color="auto"/>
        <w:bottom w:val="none" w:sz="0" w:space="0" w:color="auto"/>
        <w:right w:val="none" w:sz="0" w:space="0" w:color="auto"/>
      </w:divBdr>
    </w:div>
    <w:div w:id="475413108">
      <w:bodyDiv w:val="1"/>
      <w:marLeft w:val="0"/>
      <w:marRight w:val="0"/>
      <w:marTop w:val="0"/>
      <w:marBottom w:val="0"/>
      <w:divBdr>
        <w:top w:val="none" w:sz="0" w:space="0" w:color="auto"/>
        <w:left w:val="none" w:sz="0" w:space="0" w:color="auto"/>
        <w:bottom w:val="none" w:sz="0" w:space="0" w:color="auto"/>
        <w:right w:val="none" w:sz="0" w:space="0" w:color="auto"/>
      </w:divBdr>
    </w:div>
    <w:div w:id="488668966">
      <w:bodyDiv w:val="1"/>
      <w:marLeft w:val="0"/>
      <w:marRight w:val="0"/>
      <w:marTop w:val="0"/>
      <w:marBottom w:val="0"/>
      <w:divBdr>
        <w:top w:val="none" w:sz="0" w:space="0" w:color="auto"/>
        <w:left w:val="none" w:sz="0" w:space="0" w:color="auto"/>
        <w:bottom w:val="none" w:sz="0" w:space="0" w:color="auto"/>
        <w:right w:val="none" w:sz="0" w:space="0" w:color="auto"/>
      </w:divBdr>
    </w:div>
    <w:div w:id="529806748">
      <w:bodyDiv w:val="1"/>
      <w:marLeft w:val="0"/>
      <w:marRight w:val="0"/>
      <w:marTop w:val="0"/>
      <w:marBottom w:val="0"/>
      <w:divBdr>
        <w:top w:val="none" w:sz="0" w:space="0" w:color="auto"/>
        <w:left w:val="none" w:sz="0" w:space="0" w:color="auto"/>
        <w:bottom w:val="none" w:sz="0" w:space="0" w:color="auto"/>
        <w:right w:val="none" w:sz="0" w:space="0" w:color="auto"/>
      </w:divBdr>
    </w:div>
    <w:div w:id="539823300">
      <w:bodyDiv w:val="1"/>
      <w:marLeft w:val="0"/>
      <w:marRight w:val="0"/>
      <w:marTop w:val="0"/>
      <w:marBottom w:val="0"/>
      <w:divBdr>
        <w:top w:val="none" w:sz="0" w:space="0" w:color="auto"/>
        <w:left w:val="none" w:sz="0" w:space="0" w:color="auto"/>
        <w:bottom w:val="none" w:sz="0" w:space="0" w:color="auto"/>
        <w:right w:val="none" w:sz="0" w:space="0" w:color="auto"/>
      </w:divBdr>
    </w:div>
    <w:div w:id="541870706">
      <w:bodyDiv w:val="1"/>
      <w:marLeft w:val="0"/>
      <w:marRight w:val="0"/>
      <w:marTop w:val="0"/>
      <w:marBottom w:val="0"/>
      <w:divBdr>
        <w:top w:val="none" w:sz="0" w:space="0" w:color="auto"/>
        <w:left w:val="none" w:sz="0" w:space="0" w:color="auto"/>
        <w:bottom w:val="none" w:sz="0" w:space="0" w:color="auto"/>
        <w:right w:val="none" w:sz="0" w:space="0" w:color="auto"/>
      </w:divBdr>
      <w:divsChild>
        <w:div w:id="1601110290">
          <w:marLeft w:val="0"/>
          <w:marRight w:val="0"/>
          <w:marTop w:val="0"/>
          <w:marBottom w:val="0"/>
          <w:divBdr>
            <w:top w:val="none" w:sz="0" w:space="0" w:color="auto"/>
            <w:left w:val="none" w:sz="0" w:space="0" w:color="auto"/>
            <w:bottom w:val="none" w:sz="0" w:space="0" w:color="auto"/>
            <w:right w:val="none" w:sz="0" w:space="0" w:color="auto"/>
          </w:divBdr>
          <w:divsChild>
            <w:div w:id="1316570209">
              <w:marLeft w:val="0"/>
              <w:marRight w:val="0"/>
              <w:marTop w:val="0"/>
              <w:marBottom w:val="0"/>
              <w:divBdr>
                <w:top w:val="none" w:sz="0" w:space="0" w:color="auto"/>
                <w:left w:val="none" w:sz="0" w:space="0" w:color="auto"/>
                <w:bottom w:val="none" w:sz="0" w:space="0" w:color="auto"/>
                <w:right w:val="none" w:sz="0" w:space="0" w:color="auto"/>
              </w:divBdr>
              <w:divsChild>
                <w:div w:id="373239316">
                  <w:marLeft w:val="0"/>
                  <w:marRight w:val="0"/>
                  <w:marTop w:val="0"/>
                  <w:marBottom w:val="0"/>
                  <w:divBdr>
                    <w:top w:val="none" w:sz="0" w:space="0" w:color="auto"/>
                    <w:left w:val="none" w:sz="0" w:space="0" w:color="auto"/>
                    <w:bottom w:val="none" w:sz="0" w:space="0" w:color="auto"/>
                    <w:right w:val="none" w:sz="0" w:space="0" w:color="auto"/>
                  </w:divBdr>
                  <w:divsChild>
                    <w:div w:id="1638414427">
                      <w:marLeft w:val="0"/>
                      <w:marRight w:val="0"/>
                      <w:marTop w:val="0"/>
                      <w:marBottom w:val="0"/>
                      <w:divBdr>
                        <w:top w:val="none" w:sz="0" w:space="0" w:color="auto"/>
                        <w:left w:val="none" w:sz="0" w:space="0" w:color="auto"/>
                        <w:bottom w:val="none" w:sz="0" w:space="0" w:color="auto"/>
                        <w:right w:val="none" w:sz="0" w:space="0" w:color="auto"/>
                      </w:divBdr>
                      <w:divsChild>
                        <w:div w:id="796877126">
                          <w:marLeft w:val="0"/>
                          <w:marRight w:val="0"/>
                          <w:marTop w:val="0"/>
                          <w:marBottom w:val="0"/>
                          <w:divBdr>
                            <w:top w:val="none" w:sz="0" w:space="0" w:color="auto"/>
                            <w:left w:val="none" w:sz="0" w:space="0" w:color="auto"/>
                            <w:bottom w:val="none" w:sz="0" w:space="0" w:color="auto"/>
                            <w:right w:val="none" w:sz="0" w:space="0" w:color="auto"/>
                          </w:divBdr>
                          <w:divsChild>
                            <w:div w:id="62588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490861">
      <w:bodyDiv w:val="1"/>
      <w:marLeft w:val="0"/>
      <w:marRight w:val="0"/>
      <w:marTop w:val="0"/>
      <w:marBottom w:val="0"/>
      <w:divBdr>
        <w:top w:val="none" w:sz="0" w:space="0" w:color="auto"/>
        <w:left w:val="none" w:sz="0" w:space="0" w:color="auto"/>
        <w:bottom w:val="none" w:sz="0" w:space="0" w:color="auto"/>
        <w:right w:val="none" w:sz="0" w:space="0" w:color="auto"/>
      </w:divBdr>
      <w:divsChild>
        <w:div w:id="1392577824">
          <w:marLeft w:val="0"/>
          <w:marRight w:val="0"/>
          <w:marTop w:val="0"/>
          <w:marBottom w:val="0"/>
          <w:divBdr>
            <w:top w:val="none" w:sz="0" w:space="0" w:color="auto"/>
            <w:left w:val="none" w:sz="0" w:space="0" w:color="auto"/>
            <w:bottom w:val="none" w:sz="0" w:space="0" w:color="auto"/>
            <w:right w:val="none" w:sz="0" w:space="0" w:color="auto"/>
          </w:divBdr>
          <w:divsChild>
            <w:div w:id="5584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346645">
      <w:bodyDiv w:val="1"/>
      <w:marLeft w:val="0"/>
      <w:marRight w:val="0"/>
      <w:marTop w:val="0"/>
      <w:marBottom w:val="0"/>
      <w:divBdr>
        <w:top w:val="none" w:sz="0" w:space="0" w:color="auto"/>
        <w:left w:val="none" w:sz="0" w:space="0" w:color="auto"/>
        <w:bottom w:val="none" w:sz="0" w:space="0" w:color="auto"/>
        <w:right w:val="none" w:sz="0" w:space="0" w:color="auto"/>
      </w:divBdr>
    </w:div>
    <w:div w:id="569123986">
      <w:bodyDiv w:val="1"/>
      <w:marLeft w:val="0"/>
      <w:marRight w:val="0"/>
      <w:marTop w:val="0"/>
      <w:marBottom w:val="0"/>
      <w:divBdr>
        <w:top w:val="none" w:sz="0" w:space="0" w:color="auto"/>
        <w:left w:val="none" w:sz="0" w:space="0" w:color="auto"/>
        <w:bottom w:val="none" w:sz="0" w:space="0" w:color="auto"/>
        <w:right w:val="none" w:sz="0" w:space="0" w:color="auto"/>
      </w:divBdr>
      <w:divsChild>
        <w:div w:id="1255819553">
          <w:marLeft w:val="0"/>
          <w:marRight w:val="0"/>
          <w:marTop w:val="105"/>
          <w:marBottom w:val="105"/>
          <w:divBdr>
            <w:top w:val="none" w:sz="0" w:space="0" w:color="auto"/>
            <w:left w:val="none" w:sz="0" w:space="0" w:color="auto"/>
            <w:bottom w:val="none" w:sz="0" w:space="0" w:color="auto"/>
            <w:right w:val="none" w:sz="0" w:space="0" w:color="auto"/>
          </w:divBdr>
          <w:divsChild>
            <w:div w:id="612639845">
              <w:marLeft w:val="0"/>
              <w:marRight w:val="0"/>
              <w:marTop w:val="0"/>
              <w:marBottom w:val="0"/>
              <w:divBdr>
                <w:top w:val="none" w:sz="0" w:space="0" w:color="auto"/>
                <w:left w:val="none" w:sz="0" w:space="0" w:color="auto"/>
                <w:bottom w:val="none" w:sz="0" w:space="0" w:color="auto"/>
                <w:right w:val="none" w:sz="0" w:space="0" w:color="auto"/>
              </w:divBdr>
              <w:divsChild>
                <w:div w:id="22755563">
                  <w:marLeft w:val="0"/>
                  <w:marRight w:val="0"/>
                  <w:marTop w:val="50"/>
                  <w:marBottom w:val="0"/>
                  <w:divBdr>
                    <w:top w:val="none" w:sz="0" w:space="0" w:color="auto"/>
                    <w:left w:val="none" w:sz="0" w:space="0" w:color="auto"/>
                    <w:bottom w:val="none" w:sz="0" w:space="0" w:color="auto"/>
                    <w:right w:val="none" w:sz="0" w:space="0" w:color="auto"/>
                  </w:divBdr>
                  <w:divsChild>
                    <w:div w:id="1653219907">
                      <w:marLeft w:val="0"/>
                      <w:marRight w:val="0"/>
                      <w:marTop w:val="0"/>
                      <w:marBottom w:val="0"/>
                      <w:divBdr>
                        <w:top w:val="none" w:sz="0" w:space="0" w:color="auto"/>
                        <w:left w:val="none" w:sz="0" w:space="0" w:color="auto"/>
                        <w:bottom w:val="none" w:sz="0" w:space="0" w:color="auto"/>
                        <w:right w:val="none" w:sz="0" w:space="0" w:color="auto"/>
                      </w:divBdr>
                      <w:divsChild>
                        <w:div w:id="1814255444">
                          <w:marLeft w:val="0"/>
                          <w:marRight w:val="0"/>
                          <w:marTop w:val="0"/>
                          <w:marBottom w:val="0"/>
                          <w:divBdr>
                            <w:top w:val="single" w:sz="12" w:space="0" w:color="CCCCCC"/>
                            <w:left w:val="none" w:sz="0" w:space="0" w:color="auto"/>
                            <w:bottom w:val="none" w:sz="0" w:space="0" w:color="auto"/>
                            <w:right w:val="none" w:sz="0" w:space="0" w:color="auto"/>
                          </w:divBdr>
                          <w:divsChild>
                            <w:div w:id="1819417875">
                              <w:marLeft w:val="216"/>
                              <w:marRight w:val="0"/>
                              <w:marTop w:val="374"/>
                              <w:marBottom w:val="0"/>
                              <w:divBdr>
                                <w:top w:val="none" w:sz="0" w:space="0" w:color="auto"/>
                                <w:left w:val="none" w:sz="0" w:space="0" w:color="auto"/>
                                <w:bottom w:val="none" w:sz="0" w:space="0" w:color="auto"/>
                                <w:right w:val="single" w:sz="12" w:space="0" w:color="CCCCCC"/>
                              </w:divBdr>
                              <w:divsChild>
                                <w:div w:id="983776363">
                                  <w:marLeft w:val="0"/>
                                  <w:marRight w:val="0"/>
                                  <w:marTop w:val="150"/>
                                  <w:marBottom w:val="0"/>
                                  <w:divBdr>
                                    <w:top w:val="none" w:sz="0" w:space="0" w:color="auto"/>
                                    <w:left w:val="none" w:sz="0" w:space="0" w:color="auto"/>
                                    <w:bottom w:val="none" w:sz="0" w:space="0" w:color="auto"/>
                                    <w:right w:val="none" w:sz="0" w:space="0" w:color="auto"/>
                                  </w:divBdr>
                                  <w:divsChild>
                                    <w:div w:id="1333610039">
                                      <w:marLeft w:val="0"/>
                                      <w:marRight w:val="0"/>
                                      <w:marTop w:val="448"/>
                                      <w:marBottom w:val="0"/>
                                      <w:divBdr>
                                        <w:top w:val="none" w:sz="0" w:space="0" w:color="auto"/>
                                        <w:left w:val="none" w:sz="0" w:space="0" w:color="auto"/>
                                        <w:bottom w:val="none" w:sz="0" w:space="0" w:color="auto"/>
                                        <w:right w:val="none" w:sz="0" w:space="0" w:color="auto"/>
                                      </w:divBdr>
                                      <w:divsChild>
                                        <w:div w:id="40699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6324946">
      <w:bodyDiv w:val="1"/>
      <w:marLeft w:val="0"/>
      <w:marRight w:val="0"/>
      <w:marTop w:val="0"/>
      <w:marBottom w:val="0"/>
      <w:divBdr>
        <w:top w:val="none" w:sz="0" w:space="0" w:color="auto"/>
        <w:left w:val="none" w:sz="0" w:space="0" w:color="auto"/>
        <w:bottom w:val="none" w:sz="0" w:space="0" w:color="auto"/>
        <w:right w:val="none" w:sz="0" w:space="0" w:color="auto"/>
      </w:divBdr>
    </w:div>
    <w:div w:id="577447219">
      <w:bodyDiv w:val="1"/>
      <w:marLeft w:val="0"/>
      <w:marRight w:val="0"/>
      <w:marTop w:val="0"/>
      <w:marBottom w:val="0"/>
      <w:divBdr>
        <w:top w:val="none" w:sz="0" w:space="0" w:color="auto"/>
        <w:left w:val="none" w:sz="0" w:space="0" w:color="auto"/>
        <w:bottom w:val="none" w:sz="0" w:space="0" w:color="auto"/>
        <w:right w:val="none" w:sz="0" w:space="0" w:color="auto"/>
      </w:divBdr>
    </w:div>
    <w:div w:id="594368077">
      <w:bodyDiv w:val="1"/>
      <w:marLeft w:val="0"/>
      <w:marRight w:val="0"/>
      <w:marTop w:val="0"/>
      <w:marBottom w:val="0"/>
      <w:divBdr>
        <w:top w:val="none" w:sz="0" w:space="0" w:color="auto"/>
        <w:left w:val="none" w:sz="0" w:space="0" w:color="auto"/>
        <w:bottom w:val="none" w:sz="0" w:space="0" w:color="auto"/>
        <w:right w:val="none" w:sz="0" w:space="0" w:color="auto"/>
      </w:divBdr>
    </w:div>
    <w:div w:id="602305333">
      <w:bodyDiv w:val="1"/>
      <w:marLeft w:val="0"/>
      <w:marRight w:val="0"/>
      <w:marTop w:val="0"/>
      <w:marBottom w:val="0"/>
      <w:divBdr>
        <w:top w:val="none" w:sz="0" w:space="0" w:color="auto"/>
        <w:left w:val="none" w:sz="0" w:space="0" w:color="auto"/>
        <w:bottom w:val="none" w:sz="0" w:space="0" w:color="auto"/>
        <w:right w:val="none" w:sz="0" w:space="0" w:color="auto"/>
      </w:divBdr>
    </w:div>
    <w:div w:id="612177313">
      <w:bodyDiv w:val="1"/>
      <w:marLeft w:val="0"/>
      <w:marRight w:val="0"/>
      <w:marTop w:val="0"/>
      <w:marBottom w:val="0"/>
      <w:divBdr>
        <w:top w:val="none" w:sz="0" w:space="0" w:color="auto"/>
        <w:left w:val="none" w:sz="0" w:space="0" w:color="auto"/>
        <w:bottom w:val="none" w:sz="0" w:space="0" w:color="auto"/>
        <w:right w:val="none" w:sz="0" w:space="0" w:color="auto"/>
      </w:divBdr>
    </w:div>
    <w:div w:id="613755849">
      <w:bodyDiv w:val="1"/>
      <w:marLeft w:val="0"/>
      <w:marRight w:val="0"/>
      <w:marTop w:val="0"/>
      <w:marBottom w:val="0"/>
      <w:divBdr>
        <w:top w:val="none" w:sz="0" w:space="0" w:color="auto"/>
        <w:left w:val="none" w:sz="0" w:space="0" w:color="auto"/>
        <w:bottom w:val="none" w:sz="0" w:space="0" w:color="auto"/>
        <w:right w:val="none" w:sz="0" w:space="0" w:color="auto"/>
      </w:divBdr>
    </w:div>
    <w:div w:id="647514981">
      <w:bodyDiv w:val="1"/>
      <w:marLeft w:val="0"/>
      <w:marRight w:val="0"/>
      <w:marTop w:val="0"/>
      <w:marBottom w:val="0"/>
      <w:divBdr>
        <w:top w:val="none" w:sz="0" w:space="0" w:color="auto"/>
        <w:left w:val="none" w:sz="0" w:space="0" w:color="auto"/>
        <w:bottom w:val="none" w:sz="0" w:space="0" w:color="auto"/>
        <w:right w:val="none" w:sz="0" w:space="0" w:color="auto"/>
      </w:divBdr>
      <w:divsChild>
        <w:div w:id="135731763">
          <w:marLeft w:val="0"/>
          <w:marRight w:val="0"/>
          <w:marTop w:val="105"/>
          <w:marBottom w:val="105"/>
          <w:divBdr>
            <w:top w:val="none" w:sz="0" w:space="0" w:color="auto"/>
            <w:left w:val="none" w:sz="0" w:space="0" w:color="auto"/>
            <w:bottom w:val="none" w:sz="0" w:space="0" w:color="auto"/>
            <w:right w:val="none" w:sz="0" w:space="0" w:color="auto"/>
          </w:divBdr>
          <w:divsChild>
            <w:div w:id="515071747">
              <w:marLeft w:val="0"/>
              <w:marRight w:val="0"/>
              <w:marTop w:val="0"/>
              <w:marBottom w:val="0"/>
              <w:divBdr>
                <w:top w:val="none" w:sz="0" w:space="0" w:color="auto"/>
                <w:left w:val="none" w:sz="0" w:space="0" w:color="auto"/>
                <w:bottom w:val="none" w:sz="0" w:space="0" w:color="auto"/>
                <w:right w:val="none" w:sz="0" w:space="0" w:color="auto"/>
              </w:divBdr>
              <w:divsChild>
                <w:div w:id="806506502">
                  <w:marLeft w:val="0"/>
                  <w:marRight w:val="0"/>
                  <w:marTop w:val="50"/>
                  <w:marBottom w:val="0"/>
                  <w:divBdr>
                    <w:top w:val="none" w:sz="0" w:space="0" w:color="auto"/>
                    <w:left w:val="none" w:sz="0" w:space="0" w:color="auto"/>
                    <w:bottom w:val="none" w:sz="0" w:space="0" w:color="auto"/>
                    <w:right w:val="none" w:sz="0" w:space="0" w:color="auto"/>
                  </w:divBdr>
                  <w:divsChild>
                    <w:div w:id="1598561920">
                      <w:marLeft w:val="0"/>
                      <w:marRight w:val="0"/>
                      <w:marTop w:val="0"/>
                      <w:marBottom w:val="0"/>
                      <w:divBdr>
                        <w:top w:val="none" w:sz="0" w:space="0" w:color="auto"/>
                        <w:left w:val="none" w:sz="0" w:space="0" w:color="auto"/>
                        <w:bottom w:val="none" w:sz="0" w:space="0" w:color="auto"/>
                        <w:right w:val="none" w:sz="0" w:space="0" w:color="auto"/>
                      </w:divBdr>
                      <w:divsChild>
                        <w:div w:id="1790127647">
                          <w:marLeft w:val="0"/>
                          <w:marRight w:val="0"/>
                          <w:marTop w:val="0"/>
                          <w:marBottom w:val="0"/>
                          <w:divBdr>
                            <w:top w:val="single" w:sz="12" w:space="0" w:color="CCCCCC"/>
                            <w:left w:val="none" w:sz="0" w:space="0" w:color="auto"/>
                            <w:bottom w:val="none" w:sz="0" w:space="0" w:color="auto"/>
                            <w:right w:val="none" w:sz="0" w:space="0" w:color="auto"/>
                          </w:divBdr>
                          <w:divsChild>
                            <w:div w:id="1192842752">
                              <w:marLeft w:val="216"/>
                              <w:marRight w:val="0"/>
                              <w:marTop w:val="374"/>
                              <w:marBottom w:val="0"/>
                              <w:divBdr>
                                <w:top w:val="none" w:sz="0" w:space="0" w:color="auto"/>
                                <w:left w:val="none" w:sz="0" w:space="0" w:color="auto"/>
                                <w:bottom w:val="none" w:sz="0" w:space="0" w:color="auto"/>
                                <w:right w:val="single" w:sz="12" w:space="0" w:color="CCCCCC"/>
                              </w:divBdr>
                              <w:divsChild>
                                <w:div w:id="860819108">
                                  <w:marLeft w:val="0"/>
                                  <w:marRight w:val="0"/>
                                  <w:marTop w:val="150"/>
                                  <w:marBottom w:val="0"/>
                                  <w:divBdr>
                                    <w:top w:val="none" w:sz="0" w:space="0" w:color="auto"/>
                                    <w:left w:val="none" w:sz="0" w:space="0" w:color="auto"/>
                                    <w:bottom w:val="none" w:sz="0" w:space="0" w:color="auto"/>
                                    <w:right w:val="none" w:sz="0" w:space="0" w:color="auto"/>
                                  </w:divBdr>
                                  <w:divsChild>
                                    <w:div w:id="187186088">
                                      <w:marLeft w:val="0"/>
                                      <w:marRight w:val="0"/>
                                      <w:marTop w:val="448"/>
                                      <w:marBottom w:val="0"/>
                                      <w:divBdr>
                                        <w:top w:val="none" w:sz="0" w:space="0" w:color="auto"/>
                                        <w:left w:val="none" w:sz="0" w:space="0" w:color="auto"/>
                                        <w:bottom w:val="none" w:sz="0" w:space="0" w:color="auto"/>
                                        <w:right w:val="none" w:sz="0" w:space="0" w:color="auto"/>
                                      </w:divBdr>
                                      <w:divsChild>
                                        <w:div w:id="2451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845775">
      <w:bodyDiv w:val="1"/>
      <w:marLeft w:val="0"/>
      <w:marRight w:val="0"/>
      <w:marTop w:val="0"/>
      <w:marBottom w:val="0"/>
      <w:divBdr>
        <w:top w:val="none" w:sz="0" w:space="0" w:color="auto"/>
        <w:left w:val="none" w:sz="0" w:space="0" w:color="auto"/>
        <w:bottom w:val="none" w:sz="0" w:space="0" w:color="auto"/>
        <w:right w:val="none" w:sz="0" w:space="0" w:color="auto"/>
      </w:divBdr>
    </w:div>
    <w:div w:id="682319632">
      <w:bodyDiv w:val="1"/>
      <w:marLeft w:val="0"/>
      <w:marRight w:val="0"/>
      <w:marTop w:val="0"/>
      <w:marBottom w:val="0"/>
      <w:divBdr>
        <w:top w:val="none" w:sz="0" w:space="0" w:color="auto"/>
        <w:left w:val="none" w:sz="0" w:space="0" w:color="auto"/>
        <w:bottom w:val="none" w:sz="0" w:space="0" w:color="auto"/>
        <w:right w:val="none" w:sz="0" w:space="0" w:color="auto"/>
      </w:divBdr>
    </w:div>
    <w:div w:id="690297403">
      <w:bodyDiv w:val="1"/>
      <w:marLeft w:val="0"/>
      <w:marRight w:val="0"/>
      <w:marTop w:val="0"/>
      <w:marBottom w:val="0"/>
      <w:divBdr>
        <w:top w:val="none" w:sz="0" w:space="0" w:color="auto"/>
        <w:left w:val="none" w:sz="0" w:space="0" w:color="auto"/>
        <w:bottom w:val="none" w:sz="0" w:space="0" w:color="auto"/>
        <w:right w:val="none" w:sz="0" w:space="0" w:color="auto"/>
      </w:divBdr>
    </w:div>
    <w:div w:id="693503229">
      <w:bodyDiv w:val="1"/>
      <w:marLeft w:val="0"/>
      <w:marRight w:val="0"/>
      <w:marTop w:val="0"/>
      <w:marBottom w:val="0"/>
      <w:divBdr>
        <w:top w:val="none" w:sz="0" w:space="0" w:color="auto"/>
        <w:left w:val="none" w:sz="0" w:space="0" w:color="auto"/>
        <w:bottom w:val="none" w:sz="0" w:space="0" w:color="auto"/>
        <w:right w:val="none" w:sz="0" w:space="0" w:color="auto"/>
      </w:divBdr>
    </w:div>
    <w:div w:id="699865573">
      <w:bodyDiv w:val="1"/>
      <w:marLeft w:val="0"/>
      <w:marRight w:val="0"/>
      <w:marTop w:val="0"/>
      <w:marBottom w:val="0"/>
      <w:divBdr>
        <w:top w:val="none" w:sz="0" w:space="0" w:color="auto"/>
        <w:left w:val="none" w:sz="0" w:space="0" w:color="auto"/>
        <w:bottom w:val="none" w:sz="0" w:space="0" w:color="auto"/>
        <w:right w:val="none" w:sz="0" w:space="0" w:color="auto"/>
      </w:divBdr>
    </w:div>
    <w:div w:id="725839016">
      <w:bodyDiv w:val="1"/>
      <w:marLeft w:val="0"/>
      <w:marRight w:val="0"/>
      <w:marTop w:val="0"/>
      <w:marBottom w:val="0"/>
      <w:divBdr>
        <w:top w:val="none" w:sz="0" w:space="0" w:color="auto"/>
        <w:left w:val="none" w:sz="0" w:space="0" w:color="auto"/>
        <w:bottom w:val="none" w:sz="0" w:space="0" w:color="auto"/>
        <w:right w:val="none" w:sz="0" w:space="0" w:color="auto"/>
      </w:divBdr>
    </w:div>
    <w:div w:id="728264607">
      <w:bodyDiv w:val="1"/>
      <w:marLeft w:val="0"/>
      <w:marRight w:val="0"/>
      <w:marTop w:val="0"/>
      <w:marBottom w:val="0"/>
      <w:divBdr>
        <w:top w:val="none" w:sz="0" w:space="0" w:color="auto"/>
        <w:left w:val="none" w:sz="0" w:space="0" w:color="auto"/>
        <w:bottom w:val="none" w:sz="0" w:space="0" w:color="auto"/>
        <w:right w:val="none" w:sz="0" w:space="0" w:color="auto"/>
      </w:divBdr>
    </w:div>
    <w:div w:id="752822955">
      <w:bodyDiv w:val="1"/>
      <w:marLeft w:val="0"/>
      <w:marRight w:val="0"/>
      <w:marTop w:val="0"/>
      <w:marBottom w:val="0"/>
      <w:divBdr>
        <w:top w:val="none" w:sz="0" w:space="0" w:color="auto"/>
        <w:left w:val="none" w:sz="0" w:space="0" w:color="auto"/>
        <w:bottom w:val="none" w:sz="0" w:space="0" w:color="auto"/>
        <w:right w:val="none" w:sz="0" w:space="0" w:color="auto"/>
      </w:divBdr>
    </w:div>
    <w:div w:id="770706524">
      <w:bodyDiv w:val="1"/>
      <w:marLeft w:val="0"/>
      <w:marRight w:val="0"/>
      <w:marTop w:val="0"/>
      <w:marBottom w:val="0"/>
      <w:divBdr>
        <w:top w:val="none" w:sz="0" w:space="0" w:color="auto"/>
        <w:left w:val="none" w:sz="0" w:space="0" w:color="auto"/>
        <w:bottom w:val="none" w:sz="0" w:space="0" w:color="auto"/>
        <w:right w:val="none" w:sz="0" w:space="0" w:color="auto"/>
      </w:divBdr>
    </w:div>
    <w:div w:id="790053833">
      <w:bodyDiv w:val="1"/>
      <w:marLeft w:val="0"/>
      <w:marRight w:val="0"/>
      <w:marTop w:val="0"/>
      <w:marBottom w:val="0"/>
      <w:divBdr>
        <w:top w:val="none" w:sz="0" w:space="0" w:color="auto"/>
        <w:left w:val="none" w:sz="0" w:space="0" w:color="auto"/>
        <w:bottom w:val="none" w:sz="0" w:space="0" w:color="auto"/>
        <w:right w:val="none" w:sz="0" w:space="0" w:color="auto"/>
      </w:divBdr>
    </w:div>
    <w:div w:id="791174717">
      <w:bodyDiv w:val="1"/>
      <w:marLeft w:val="0"/>
      <w:marRight w:val="0"/>
      <w:marTop w:val="0"/>
      <w:marBottom w:val="0"/>
      <w:divBdr>
        <w:top w:val="none" w:sz="0" w:space="0" w:color="auto"/>
        <w:left w:val="none" w:sz="0" w:space="0" w:color="auto"/>
        <w:bottom w:val="none" w:sz="0" w:space="0" w:color="auto"/>
        <w:right w:val="none" w:sz="0" w:space="0" w:color="auto"/>
      </w:divBdr>
    </w:div>
    <w:div w:id="794442182">
      <w:bodyDiv w:val="1"/>
      <w:marLeft w:val="0"/>
      <w:marRight w:val="0"/>
      <w:marTop w:val="0"/>
      <w:marBottom w:val="0"/>
      <w:divBdr>
        <w:top w:val="none" w:sz="0" w:space="0" w:color="auto"/>
        <w:left w:val="none" w:sz="0" w:space="0" w:color="auto"/>
        <w:bottom w:val="none" w:sz="0" w:space="0" w:color="auto"/>
        <w:right w:val="none" w:sz="0" w:space="0" w:color="auto"/>
      </w:divBdr>
    </w:div>
    <w:div w:id="801272690">
      <w:bodyDiv w:val="1"/>
      <w:marLeft w:val="0"/>
      <w:marRight w:val="0"/>
      <w:marTop w:val="0"/>
      <w:marBottom w:val="0"/>
      <w:divBdr>
        <w:top w:val="none" w:sz="0" w:space="0" w:color="auto"/>
        <w:left w:val="none" w:sz="0" w:space="0" w:color="auto"/>
        <w:bottom w:val="none" w:sz="0" w:space="0" w:color="auto"/>
        <w:right w:val="none" w:sz="0" w:space="0" w:color="auto"/>
      </w:divBdr>
    </w:div>
    <w:div w:id="830098301">
      <w:bodyDiv w:val="1"/>
      <w:marLeft w:val="0"/>
      <w:marRight w:val="0"/>
      <w:marTop w:val="0"/>
      <w:marBottom w:val="0"/>
      <w:divBdr>
        <w:top w:val="none" w:sz="0" w:space="0" w:color="auto"/>
        <w:left w:val="none" w:sz="0" w:space="0" w:color="auto"/>
        <w:bottom w:val="none" w:sz="0" w:space="0" w:color="auto"/>
        <w:right w:val="none" w:sz="0" w:space="0" w:color="auto"/>
      </w:divBdr>
    </w:div>
    <w:div w:id="843782727">
      <w:bodyDiv w:val="1"/>
      <w:marLeft w:val="0"/>
      <w:marRight w:val="0"/>
      <w:marTop w:val="0"/>
      <w:marBottom w:val="0"/>
      <w:divBdr>
        <w:top w:val="none" w:sz="0" w:space="0" w:color="auto"/>
        <w:left w:val="none" w:sz="0" w:space="0" w:color="auto"/>
        <w:bottom w:val="none" w:sz="0" w:space="0" w:color="auto"/>
        <w:right w:val="none" w:sz="0" w:space="0" w:color="auto"/>
      </w:divBdr>
      <w:divsChild>
        <w:div w:id="112287815">
          <w:marLeft w:val="0"/>
          <w:marRight w:val="0"/>
          <w:marTop w:val="105"/>
          <w:marBottom w:val="105"/>
          <w:divBdr>
            <w:top w:val="none" w:sz="0" w:space="0" w:color="auto"/>
            <w:left w:val="none" w:sz="0" w:space="0" w:color="auto"/>
            <w:bottom w:val="none" w:sz="0" w:space="0" w:color="auto"/>
            <w:right w:val="none" w:sz="0" w:space="0" w:color="auto"/>
          </w:divBdr>
          <w:divsChild>
            <w:div w:id="356202046">
              <w:marLeft w:val="0"/>
              <w:marRight w:val="0"/>
              <w:marTop w:val="0"/>
              <w:marBottom w:val="0"/>
              <w:divBdr>
                <w:top w:val="none" w:sz="0" w:space="0" w:color="auto"/>
                <w:left w:val="none" w:sz="0" w:space="0" w:color="auto"/>
                <w:bottom w:val="none" w:sz="0" w:space="0" w:color="auto"/>
                <w:right w:val="none" w:sz="0" w:space="0" w:color="auto"/>
              </w:divBdr>
              <w:divsChild>
                <w:div w:id="411388717">
                  <w:marLeft w:val="0"/>
                  <w:marRight w:val="0"/>
                  <w:marTop w:val="50"/>
                  <w:marBottom w:val="0"/>
                  <w:divBdr>
                    <w:top w:val="none" w:sz="0" w:space="0" w:color="auto"/>
                    <w:left w:val="none" w:sz="0" w:space="0" w:color="auto"/>
                    <w:bottom w:val="none" w:sz="0" w:space="0" w:color="auto"/>
                    <w:right w:val="none" w:sz="0" w:space="0" w:color="auto"/>
                  </w:divBdr>
                  <w:divsChild>
                    <w:div w:id="1480346286">
                      <w:marLeft w:val="0"/>
                      <w:marRight w:val="0"/>
                      <w:marTop w:val="0"/>
                      <w:marBottom w:val="0"/>
                      <w:divBdr>
                        <w:top w:val="none" w:sz="0" w:space="0" w:color="auto"/>
                        <w:left w:val="none" w:sz="0" w:space="0" w:color="auto"/>
                        <w:bottom w:val="none" w:sz="0" w:space="0" w:color="auto"/>
                        <w:right w:val="none" w:sz="0" w:space="0" w:color="auto"/>
                      </w:divBdr>
                      <w:divsChild>
                        <w:div w:id="1279681922">
                          <w:marLeft w:val="0"/>
                          <w:marRight w:val="0"/>
                          <w:marTop w:val="0"/>
                          <w:marBottom w:val="0"/>
                          <w:divBdr>
                            <w:top w:val="single" w:sz="12" w:space="0" w:color="CCCCCC"/>
                            <w:left w:val="none" w:sz="0" w:space="0" w:color="auto"/>
                            <w:bottom w:val="none" w:sz="0" w:space="0" w:color="auto"/>
                            <w:right w:val="none" w:sz="0" w:space="0" w:color="auto"/>
                          </w:divBdr>
                          <w:divsChild>
                            <w:div w:id="466169955">
                              <w:marLeft w:val="216"/>
                              <w:marRight w:val="0"/>
                              <w:marTop w:val="374"/>
                              <w:marBottom w:val="0"/>
                              <w:divBdr>
                                <w:top w:val="none" w:sz="0" w:space="0" w:color="auto"/>
                                <w:left w:val="none" w:sz="0" w:space="0" w:color="auto"/>
                                <w:bottom w:val="none" w:sz="0" w:space="0" w:color="auto"/>
                                <w:right w:val="single" w:sz="12" w:space="0" w:color="CCCCCC"/>
                              </w:divBdr>
                              <w:divsChild>
                                <w:div w:id="1481195485">
                                  <w:marLeft w:val="0"/>
                                  <w:marRight w:val="0"/>
                                  <w:marTop w:val="150"/>
                                  <w:marBottom w:val="0"/>
                                  <w:divBdr>
                                    <w:top w:val="none" w:sz="0" w:space="0" w:color="auto"/>
                                    <w:left w:val="none" w:sz="0" w:space="0" w:color="auto"/>
                                    <w:bottom w:val="none" w:sz="0" w:space="0" w:color="auto"/>
                                    <w:right w:val="none" w:sz="0" w:space="0" w:color="auto"/>
                                  </w:divBdr>
                                  <w:divsChild>
                                    <w:div w:id="2034064206">
                                      <w:marLeft w:val="0"/>
                                      <w:marRight w:val="0"/>
                                      <w:marTop w:val="448"/>
                                      <w:marBottom w:val="0"/>
                                      <w:divBdr>
                                        <w:top w:val="none" w:sz="0" w:space="0" w:color="auto"/>
                                        <w:left w:val="none" w:sz="0" w:space="0" w:color="auto"/>
                                        <w:bottom w:val="none" w:sz="0" w:space="0" w:color="auto"/>
                                        <w:right w:val="none" w:sz="0" w:space="0" w:color="auto"/>
                                      </w:divBdr>
                                      <w:divsChild>
                                        <w:div w:id="143204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863993">
      <w:bodyDiv w:val="1"/>
      <w:marLeft w:val="0"/>
      <w:marRight w:val="0"/>
      <w:marTop w:val="0"/>
      <w:marBottom w:val="0"/>
      <w:divBdr>
        <w:top w:val="none" w:sz="0" w:space="0" w:color="auto"/>
        <w:left w:val="none" w:sz="0" w:space="0" w:color="auto"/>
        <w:bottom w:val="none" w:sz="0" w:space="0" w:color="auto"/>
        <w:right w:val="none" w:sz="0" w:space="0" w:color="auto"/>
      </w:divBdr>
    </w:div>
    <w:div w:id="878318573">
      <w:bodyDiv w:val="1"/>
      <w:marLeft w:val="0"/>
      <w:marRight w:val="0"/>
      <w:marTop w:val="0"/>
      <w:marBottom w:val="0"/>
      <w:divBdr>
        <w:top w:val="none" w:sz="0" w:space="0" w:color="auto"/>
        <w:left w:val="none" w:sz="0" w:space="0" w:color="auto"/>
        <w:bottom w:val="none" w:sz="0" w:space="0" w:color="auto"/>
        <w:right w:val="none" w:sz="0" w:space="0" w:color="auto"/>
      </w:divBdr>
    </w:div>
    <w:div w:id="898171823">
      <w:bodyDiv w:val="1"/>
      <w:marLeft w:val="0"/>
      <w:marRight w:val="0"/>
      <w:marTop w:val="0"/>
      <w:marBottom w:val="0"/>
      <w:divBdr>
        <w:top w:val="none" w:sz="0" w:space="0" w:color="auto"/>
        <w:left w:val="none" w:sz="0" w:space="0" w:color="auto"/>
        <w:bottom w:val="none" w:sz="0" w:space="0" w:color="auto"/>
        <w:right w:val="none" w:sz="0" w:space="0" w:color="auto"/>
      </w:divBdr>
    </w:div>
    <w:div w:id="909195112">
      <w:bodyDiv w:val="1"/>
      <w:marLeft w:val="0"/>
      <w:marRight w:val="0"/>
      <w:marTop w:val="0"/>
      <w:marBottom w:val="0"/>
      <w:divBdr>
        <w:top w:val="none" w:sz="0" w:space="0" w:color="auto"/>
        <w:left w:val="none" w:sz="0" w:space="0" w:color="auto"/>
        <w:bottom w:val="none" w:sz="0" w:space="0" w:color="auto"/>
        <w:right w:val="none" w:sz="0" w:space="0" w:color="auto"/>
      </w:divBdr>
    </w:div>
    <w:div w:id="922687629">
      <w:bodyDiv w:val="1"/>
      <w:marLeft w:val="0"/>
      <w:marRight w:val="0"/>
      <w:marTop w:val="0"/>
      <w:marBottom w:val="0"/>
      <w:divBdr>
        <w:top w:val="none" w:sz="0" w:space="0" w:color="auto"/>
        <w:left w:val="none" w:sz="0" w:space="0" w:color="auto"/>
        <w:bottom w:val="none" w:sz="0" w:space="0" w:color="auto"/>
        <w:right w:val="none" w:sz="0" w:space="0" w:color="auto"/>
      </w:divBdr>
      <w:divsChild>
        <w:div w:id="1531067758">
          <w:marLeft w:val="0"/>
          <w:marRight w:val="0"/>
          <w:marTop w:val="240"/>
          <w:marBottom w:val="0"/>
          <w:divBdr>
            <w:top w:val="none" w:sz="0" w:space="0" w:color="auto"/>
            <w:left w:val="none" w:sz="0" w:space="0" w:color="auto"/>
            <w:bottom w:val="none" w:sz="0" w:space="0" w:color="auto"/>
            <w:right w:val="none" w:sz="0" w:space="0" w:color="auto"/>
          </w:divBdr>
          <w:divsChild>
            <w:div w:id="1883206703">
              <w:marLeft w:val="0"/>
              <w:marRight w:val="0"/>
              <w:marTop w:val="0"/>
              <w:marBottom w:val="0"/>
              <w:divBdr>
                <w:top w:val="none" w:sz="0" w:space="0" w:color="auto"/>
                <w:left w:val="none" w:sz="0" w:space="0" w:color="auto"/>
                <w:bottom w:val="none" w:sz="0" w:space="0" w:color="auto"/>
                <w:right w:val="none" w:sz="0" w:space="0" w:color="auto"/>
              </w:divBdr>
              <w:divsChild>
                <w:div w:id="1108236087">
                  <w:marLeft w:val="0"/>
                  <w:marRight w:val="0"/>
                  <w:marTop w:val="0"/>
                  <w:marBottom w:val="300"/>
                  <w:divBdr>
                    <w:top w:val="none" w:sz="0" w:space="0" w:color="auto"/>
                    <w:left w:val="none" w:sz="0" w:space="0" w:color="auto"/>
                    <w:bottom w:val="none" w:sz="0" w:space="0" w:color="auto"/>
                    <w:right w:val="none" w:sz="0" w:space="0" w:color="auto"/>
                  </w:divBdr>
                  <w:divsChild>
                    <w:div w:id="1041243857">
                      <w:marLeft w:val="0"/>
                      <w:marRight w:val="0"/>
                      <w:marTop w:val="0"/>
                      <w:marBottom w:val="0"/>
                      <w:divBdr>
                        <w:top w:val="none" w:sz="0" w:space="0" w:color="auto"/>
                        <w:left w:val="none" w:sz="0" w:space="0" w:color="auto"/>
                        <w:bottom w:val="none" w:sz="0" w:space="0" w:color="auto"/>
                        <w:right w:val="none" w:sz="0" w:space="0" w:color="auto"/>
                      </w:divBdr>
                      <w:divsChild>
                        <w:div w:id="1560705121">
                          <w:marLeft w:val="0"/>
                          <w:marRight w:val="0"/>
                          <w:marTop w:val="0"/>
                          <w:marBottom w:val="0"/>
                          <w:divBdr>
                            <w:top w:val="none" w:sz="0" w:space="0" w:color="auto"/>
                            <w:left w:val="none" w:sz="0" w:space="0" w:color="auto"/>
                            <w:bottom w:val="none" w:sz="0" w:space="0" w:color="auto"/>
                            <w:right w:val="none" w:sz="0" w:space="0" w:color="auto"/>
                          </w:divBdr>
                          <w:divsChild>
                            <w:div w:id="559755623">
                              <w:marLeft w:val="0"/>
                              <w:marRight w:val="0"/>
                              <w:marTop w:val="0"/>
                              <w:marBottom w:val="0"/>
                              <w:divBdr>
                                <w:top w:val="single" w:sz="36" w:space="0" w:color="E7E7E7"/>
                                <w:left w:val="single" w:sz="36" w:space="10" w:color="E7E7E7"/>
                                <w:bottom w:val="single" w:sz="36" w:space="10" w:color="E7E7E7"/>
                                <w:right w:val="single" w:sz="36" w:space="10" w:color="E7E7E7"/>
                              </w:divBdr>
                            </w:div>
                          </w:divsChild>
                        </w:div>
                      </w:divsChild>
                    </w:div>
                  </w:divsChild>
                </w:div>
              </w:divsChild>
            </w:div>
          </w:divsChild>
        </w:div>
      </w:divsChild>
    </w:div>
    <w:div w:id="926113177">
      <w:bodyDiv w:val="1"/>
      <w:marLeft w:val="0"/>
      <w:marRight w:val="0"/>
      <w:marTop w:val="0"/>
      <w:marBottom w:val="0"/>
      <w:divBdr>
        <w:top w:val="none" w:sz="0" w:space="0" w:color="auto"/>
        <w:left w:val="none" w:sz="0" w:space="0" w:color="auto"/>
        <w:bottom w:val="none" w:sz="0" w:space="0" w:color="auto"/>
        <w:right w:val="none" w:sz="0" w:space="0" w:color="auto"/>
      </w:divBdr>
    </w:div>
    <w:div w:id="926186463">
      <w:bodyDiv w:val="1"/>
      <w:marLeft w:val="0"/>
      <w:marRight w:val="0"/>
      <w:marTop w:val="0"/>
      <w:marBottom w:val="0"/>
      <w:divBdr>
        <w:top w:val="none" w:sz="0" w:space="0" w:color="auto"/>
        <w:left w:val="none" w:sz="0" w:space="0" w:color="auto"/>
        <w:bottom w:val="none" w:sz="0" w:space="0" w:color="auto"/>
        <w:right w:val="none" w:sz="0" w:space="0" w:color="auto"/>
      </w:divBdr>
    </w:div>
    <w:div w:id="929125784">
      <w:bodyDiv w:val="1"/>
      <w:marLeft w:val="0"/>
      <w:marRight w:val="0"/>
      <w:marTop w:val="0"/>
      <w:marBottom w:val="0"/>
      <w:divBdr>
        <w:top w:val="none" w:sz="0" w:space="0" w:color="auto"/>
        <w:left w:val="none" w:sz="0" w:space="0" w:color="auto"/>
        <w:bottom w:val="none" w:sz="0" w:space="0" w:color="auto"/>
        <w:right w:val="none" w:sz="0" w:space="0" w:color="auto"/>
      </w:divBdr>
    </w:div>
    <w:div w:id="945499444">
      <w:bodyDiv w:val="1"/>
      <w:marLeft w:val="0"/>
      <w:marRight w:val="0"/>
      <w:marTop w:val="0"/>
      <w:marBottom w:val="0"/>
      <w:divBdr>
        <w:top w:val="none" w:sz="0" w:space="0" w:color="auto"/>
        <w:left w:val="none" w:sz="0" w:space="0" w:color="auto"/>
        <w:bottom w:val="none" w:sz="0" w:space="0" w:color="auto"/>
        <w:right w:val="none" w:sz="0" w:space="0" w:color="auto"/>
      </w:divBdr>
    </w:div>
    <w:div w:id="946158562">
      <w:bodyDiv w:val="1"/>
      <w:marLeft w:val="0"/>
      <w:marRight w:val="0"/>
      <w:marTop w:val="0"/>
      <w:marBottom w:val="0"/>
      <w:divBdr>
        <w:top w:val="none" w:sz="0" w:space="0" w:color="auto"/>
        <w:left w:val="none" w:sz="0" w:space="0" w:color="auto"/>
        <w:bottom w:val="none" w:sz="0" w:space="0" w:color="auto"/>
        <w:right w:val="none" w:sz="0" w:space="0" w:color="auto"/>
      </w:divBdr>
    </w:div>
    <w:div w:id="947738873">
      <w:bodyDiv w:val="1"/>
      <w:marLeft w:val="0"/>
      <w:marRight w:val="0"/>
      <w:marTop w:val="0"/>
      <w:marBottom w:val="0"/>
      <w:divBdr>
        <w:top w:val="none" w:sz="0" w:space="0" w:color="auto"/>
        <w:left w:val="none" w:sz="0" w:space="0" w:color="auto"/>
        <w:bottom w:val="none" w:sz="0" w:space="0" w:color="auto"/>
        <w:right w:val="none" w:sz="0" w:space="0" w:color="auto"/>
      </w:divBdr>
      <w:divsChild>
        <w:div w:id="727187601">
          <w:marLeft w:val="0"/>
          <w:marRight w:val="0"/>
          <w:marTop w:val="105"/>
          <w:marBottom w:val="105"/>
          <w:divBdr>
            <w:top w:val="none" w:sz="0" w:space="0" w:color="auto"/>
            <w:left w:val="none" w:sz="0" w:space="0" w:color="auto"/>
            <w:bottom w:val="none" w:sz="0" w:space="0" w:color="auto"/>
            <w:right w:val="none" w:sz="0" w:space="0" w:color="auto"/>
          </w:divBdr>
          <w:divsChild>
            <w:div w:id="1820417976">
              <w:marLeft w:val="0"/>
              <w:marRight w:val="0"/>
              <w:marTop w:val="0"/>
              <w:marBottom w:val="0"/>
              <w:divBdr>
                <w:top w:val="none" w:sz="0" w:space="0" w:color="auto"/>
                <w:left w:val="none" w:sz="0" w:space="0" w:color="auto"/>
                <w:bottom w:val="none" w:sz="0" w:space="0" w:color="auto"/>
                <w:right w:val="none" w:sz="0" w:space="0" w:color="auto"/>
              </w:divBdr>
              <w:divsChild>
                <w:div w:id="366561284">
                  <w:marLeft w:val="0"/>
                  <w:marRight w:val="0"/>
                  <w:marTop w:val="50"/>
                  <w:marBottom w:val="0"/>
                  <w:divBdr>
                    <w:top w:val="none" w:sz="0" w:space="0" w:color="auto"/>
                    <w:left w:val="none" w:sz="0" w:space="0" w:color="auto"/>
                    <w:bottom w:val="none" w:sz="0" w:space="0" w:color="auto"/>
                    <w:right w:val="none" w:sz="0" w:space="0" w:color="auto"/>
                  </w:divBdr>
                  <w:divsChild>
                    <w:div w:id="933321385">
                      <w:marLeft w:val="0"/>
                      <w:marRight w:val="0"/>
                      <w:marTop w:val="0"/>
                      <w:marBottom w:val="0"/>
                      <w:divBdr>
                        <w:top w:val="none" w:sz="0" w:space="0" w:color="auto"/>
                        <w:left w:val="none" w:sz="0" w:space="0" w:color="auto"/>
                        <w:bottom w:val="none" w:sz="0" w:space="0" w:color="auto"/>
                        <w:right w:val="none" w:sz="0" w:space="0" w:color="auto"/>
                      </w:divBdr>
                      <w:divsChild>
                        <w:div w:id="913777051">
                          <w:marLeft w:val="0"/>
                          <w:marRight w:val="0"/>
                          <w:marTop w:val="0"/>
                          <w:marBottom w:val="0"/>
                          <w:divBdr>
                            <w:top w:val="single" w:sz="12" w:space="0" w:color="CCCCCC"/>
                            <w:left w:val="none" w:sz="0" w:space="0" w:color="auto"/>
                            <w:bottom w:val="none" w:sz="0" w:space="0" w:color="auto"/>
                            <w:right w:val="none" w:sz="0" w:space="0" w:color="auto"/>
                          </w:divBdr>
                          <w:divsChild>
                            <w:div w:id="2000687560">
                              <w:marLeft w:val="216"/>
                              <w:marRight w:val="0"/>
                              <w:marTop w:val="374"/>
                              <w:marBottom w:val="0"/>
                              <w:divBdr>
                                <w:top w:val="none" w:sz="0" w:space="0" w:color="auto"/>
                                <w:left w:val="none" w:sz="0" w:space="0" w:color="auto"/>
                                <w:bottom w:val="none" w:sz="0" w:space="0" w:color="auto"/>
                                <w:right w:val="single" w:sz="12" w:space="0" w:color="CCCCCC"/>
                              </w:divBdr>
                              <w:divsChild>
                                <w:div w:id="1525249202">
                                  <w:marLeft w:val="0"/>
                                  <w:marRight w:val="0"/>
                                  <w:marTop w:val="150"/>
                                  <w:marBottom w:val="0"/>
                                  <w:divBdr>
                                    <w:top w:val="none" w:sz="0" w:space="0" w:color="auto"/>
                                    <w:left w:val="none" w:sz="0" w:space="0" w:color="auto"/>
                                    <w:bottom w:val="none" w:sz="0" w:space="0" w:color="auto"/>
                                    <w:right w:val="none" w:sz="0" w:space="0" w:color="auto"/>
                                  </w:divBdr>
                                  <w:divsChild>
                                    <w:div w:id="2089843059">
                                      <w:marLeft w:val="0"/>
                                      <w:marRight w:val="0"/>
                                      <w:marTop w:val="448"/>
                                      <w:marBottom w:val="0"/>
                                      <w:divBdr>
                                        <w:top w:val="none" w:sz="0" w:space="0" w:color="auto"/>
                                        <w:left w:val="none" w:sz="0" w:space="0" w:color="auto"/>
                                        <w:bottom w:val="none" w:sz="0" w:space="0" w:color="auto"/>
                                        <w:right w:val="none" w:sz="0" w:space="0" w:color="auto"/>
                                      </w:divBdr>
                                      <w:divsChild>
                                        <w:div w:id="54167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6373123">
      <w:bodyDiv w:val="1"/>
      <w:marLeft w:val="0"/>
      <w:marRight w:val="0"/>
      <w:marTop w:val="0"/>
      <w:marBottom w:val="0"/>
      <w:divBdr>
        <w:top w:val="none" w:sz="0" w:space="0" w:color="auto"/>
        <w:left w:val="none" w:sz="0" w:space="0" w:color="auto"/>
        <w:bottom w:val="none" w:sz="0" w:space="0" w:color="auto"/>
        <w:right w:val="none" w:sz="0" w:space="0" w:color="auto"/>
      </w:divBdr>
    </w:div>
    <w:div w:id="956570129">
      <w:bodyDiv w:val="1"/>
      <w:marLeft w:val="0"/>
      <w:marRight w:val="0"/>
      <w:marTop w:val="0"/>
      <w:marBottom w:val="0"/>
      <w:divBdr>
        <w:top w:val="none" w:sz="0" w:space="0" w:color="auto"/>
        <w:left w:val="none" w:sz="0" w:space="0" w:color="auto"/>
        <w:bottom w:val="none" w:sz="0" w:space="0" w:color="auto"/>
        <w:right w:val="none" w:sz="0" w:space="0" w:color="auto"/>
      </w:divBdr>
    </w:div>
    <w:div w:id="959073234">
      <w:bodyDiv w:val="1"/>
      <w:marLeft w:val="0"/>
      <w:marRight w:val="0"/>
      <w:marTop w:val="0"/>
      <w:marBottom w:val="0"/>
      <w:divBdr>
        <w:top w:val="none" w:sz="0" w:space="0" w:color="auto"/>
        <w:left w:val="none" w:sz="0" w:space="0" w:color="auto"/>
        <w:bottom w:val="none" w:sz="0" w:space="0" w:color="auto"/>
        <w:right w:val="none" w:sz="0" w:space="0" w:color="auto"/>
      </w:divBdr>
      <w:divsChild>
        <w:div w:id="1331640432">
          <w:marLeft w:val="0"/>
          <w:marRight w:val="0"/>
          <w:marTop w:val="0"/>
          <w:marBottom w:val="0"/>
          <w:divBdr>
            <w:top w:val="none" w:sz="0" w:space="0" w:color="auto"/>
            <w:left w:val="none" w:sz="0" w:space="0" w:color="auto"/>
            <w:bottom w:val="none" w:sz="0" w:space="0" w:color="auto"/>
            <w:right w:val="none" w:sz="0" w:space="0" w:color="auto"/>
          </w:divBdr>
          <w:divsChild>
            <w:div w:id="172899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93383">
      <w:bodyDiv w:val="1"/>
      <w:marLeft w:val="0"/>
      <w:marRight w:val="0"/>
      <w:marTop w:val="0"/>
      <w:marBottom w:val="0"/>
      <w:divBdr>
        <w:top w:val="none" w:sz="0" w:space="0" w:color="auto"/>
        <w:left w:val="none" w:sz="0" w:space="0" w:color="auto"/>
        <w:bottom w:val="none" w:sz="0" w:space="0" w:color="auto"/>
        <w:right w:val="none" w:sz="0" w:space="0" w:color="auto"/>
      </w:divBdr>
    </w:div>
    <w:div w:id="985671187">
      <w:bodyDiv w:val="1"/>
      <w:marLeft w:val="0"/>
      <w:marRight w:val="0"/>
      <w:marTop w:val="0"/>
      <w:marBottom w:val="0"/>
      <w:divBdr>
        <w:top w:val="none" w:sz="0" w:space="0" w:color="auto"/>
        <w:left w:val="none" w:sz="0" w:space="0" w:color="auto"/>
        <w:bottom w:val="none" w:sz="0" w:space="0" w:color="auto"/>
        <w:right w:val="none" w:sz="0" w:space="0" w:color="auto"/>
      </w:divBdr>
    </w:div>
    <w:div w:id="1001203446">
      <w:bodyDiv w:val="1"/>
      <w:marLeft w:val="0"/>
      <w:marRight w:val="0"/>
      <w:marTop w:val="0"/>
      <w:marBottom w:val="0"/>
      <w:divBdr>
        <w:top w:val="none" w:sz="0" w:space="0" w:color="auto"/>
        <w:left w:val="none" w:sz="0" w:space="0" w:color="auto"/>
        <w:bottom w:val="none" w:sz="0" w:space="0" w:color="auto"/>
        <w:right w:val="none" w:sz="0" w:space="0" w:color="auto"/>
      </w:divBdr>
    </w:div>
    <w:div w:id="1014041279">
      <w:bodyDiv w:val="1"/>
      <w:marLeft w:val="0"/>
      <w:marRight w:val="0"/>
      <w:marTop w:val="0"/>
      <w:marBottom w:val="0"/>
      <w:divBdr>
        <w:top w:val="none" w:sz="0" w:space="0" w:color="auto"/>
        <w:left w:val="none" w:sz="0" w:space="0" w:color="auto"/>
        <w:bottom w:val="none" w:sz="0" w:space="0" w:color="auto"/>
        <w:right w:val="none" w:sz="0" w:space="0" w:color="auto"/>
      </w:divBdr>
    </w:div>
    <w:div w:id="1020353437">
      <w:bodyDiv w:val="1"/>
      <w:marLeft w:val="0"/>
      <w:marRight w:val="0"/>
      <w:marTop w:val="0"/>
      <w:marBottom w:val="0"/>
      <w:divBdr>
        <w:top w:val="none" w:sz="0" w:space="0" w:color="auto"/>
        <w:left w:val="none" w:sz="0" w:space="0" w:color="auto"/>
        <w:bottom w:val="none" w:sz="0" w:space="0" w:color="auto"/>
        <w:right w:val="none" w:sz="0" w:space="0" w:color="auto"/>
      </w:divBdr>
    </w:div>
    <w:div w:id="1027758595">
      <w:bodyDiv w:val="1"/>
      <w:marLeft w:val="0"/>
      <w:marRight w:val="0"/>
      <w:marTop w:val="0"/>
      <w:marBottom w:val="0"/>
      <w:divBdr>
        <w:top w:val="none" w:sz="0" w:space="0" w:color="auto"/>
        <w:left w:val="none" w:sz="0" w:space="0" w:color="auto"/>
        <w:bottom w:val="none" w:sz="0" w:space="0" w:color="auto"/>
        <w:right w:val="none" w:sz="0" w:space="0" w:color="auto"/>
      </w:divBdr>
    </w:div>
    <w:div w:id="1060790960">
      <w:bodyDiv w:val="1"/>
      <w:marLeft w:val="0"/>
      <w:marRight w:val="0"/>
      <w:marTop w:val="0"/>
      <w:marBottom w:val="0"/>
      <w:divBdr>
        <w:top w:val="none" w:sz="0" w:space="0" w:color="auto"/>
        <w:left w:val="none" w:sz="0" w:space="0" w:color="auto"/>
        <w:bottom w:val="none" w:sz="0" w:space="0" w:color="auto"/>
        <w:right w:val="none" w:sz="0" w:space="0" w:color="auto"/>
      </w:divBdr>
    </w:div>
    <w:div w:id="1074084291">
      <w:bodyDiv w:val="1"/>
      <w:marLeft w:val="0"/>
      <w:marRight w:val="0"/>
      <w:marTop w:val="0"/>
      <w:marBottom w:val="0"/>
      <w:divBdr>
        <w:top w:val="none" w:sz="0" w:space="0" w:color="auto"/>
        <w:left w:val="none" w:sz="0" w:space="0" w:color="auto"/>
        <w:bottom w:val="none" w:sz="0" w:space="0" w:color="auto"/>
        <w:right w:val="none" w:sz="0" w:space="0" w:color="auto"/>
      </w:divBdr>
    </w:div>
    <w:div w:id="1082486114">
      <w:bodyDiv w:val="1"/>
      <w:marLeft w:val="0"/>
      <w:marRight w:val="0"/>
      <w:marTop w:val="0"/>
      <w:marBottom w:val="0"/>
      <w:divBdr>
        <w:top w:val="none" w:sz="0" w:space="0" w:color="auto"/>
        <w:left w:val="none" w:sz="0" w:space="0" w:color="auto"/>
        <w:bottom w:val="none" w:sz="0" w:space="0" w:color="auto"/>
        <w:right w:val="none" w:sz="0" w:space="0" w:color="auto"/>
      </w:divBdr>
    </w:div>
    <w:div w:id="1088385299">
      <w:bodyDiv w:val="1"/>
      <w:marLeft w:val="0"/>
      <w:marRight w:val="0"/>
      <w:marTop w:val="0"/>
      <w:marBottom w:val="0"/>
      <w:divBdr>
        <w:top w:val="none" w:sz="0" w:space="0" w:color="auto"/>
        <w:left w:val="none" w:sz="0" w:space="0" w:color="auto"/>
        <w:bottom w:val="none" w:sz="0" w:space="0" w:color="auto"/>
        <w:right w:val="none" w:sz="0" w:space="0" w:color="auto"/>
      </w:divBdr>
    </w:div>
    <w:div w:id="1109663614">
      <w:bodyDiv w:val="1"/>
      <w:marLeft w:val="0"/>
      <w:marRight w:val="0"/>
      <w:marTop w:val="0"/>
      <w:marBottom w:val="0"/>
      <w:divBdr>
        <w:top w:val="none" w:sz="0" w:space="0" w:color="auto"/>
        <w:left w:val="none" w:sz="0" w:space="0" w:color="auto"/>
        <w:bottom w:val="none" w:sz="0" w:space="0" w:color="auto"/>
        <w:right w:val="none" w:sz="0" w:space="0" w:color="auto"/>
      </w:divBdr>
      <w:divsChild>
        <w:div w:id="203375325">
          <w:marLeft w:val="0"/>
          <w:marRight w:val="0"/>
          <w:marTop w:val="0"/>
          <w:marBottom w:val="0"/>
          <w:divBdr>
            <w:top w:val="none" w:sz="0" w:space="0" w:color="auto"/>
            <w:left w:val="none" w:sz="0" w:space="0" w:color="auto"/>
            <w:bottom w:val="none" w:sz="0" w:space="0" w:color="auto"/>
            <w:right w:val="none" w:sz="0" w:space="0" w:color="auto"/>
          </w:divBdr>
          <w:divsChild>
            <w:div w:id="182718388">
              <w:marLeft w:val="0"/>
              <w:marRight w:val="0"/>
              <w:marTop w:val="0"/>
              <w:marBottom w:val="0"/>
              <w:divBdr>
                <w:top w:val="none" w:sz="0" w:space="0" w:color="auto"/>
                <w:left w:val="none" w:sz="0" w:space="0" w:color="auto"/>
                <w:bottom w:val="none" w:sz="0" w:space="0" w:color="auto"/>
                <w:right w:val="none" w:sz="0" w:space="0" w:color="auto"/>
              </w:divBdr>
              <w:divsChild>
                <w:div w:id="1936480302">
                  <w:marLeft w:val="0"/>
                  <w:marRight w:val="0"/>
                  <w:marTop w:val="0"/>
                  <w:marBottom w:val="0"/>
                  <w:divBdr>
                    <w:top w:val="none" w:sz="0" w:space="0" w:color="auto"/>
                    <w:left w:val="none" w:sz="0" w:space="0" w:color="auto"/>
                    <w:bottom w:val="none" w:sz="0" w:space="0" w:color="auto"/>
                    <w:right w:val="none" w:sz="0" w:space="0" w:color="auto"/>
                  </w:divBdr>
                  <w:divsChild>
                    <w:div w:id="888346338">
                      <w:marLeft w:val="0"/>
                      <w:marRight w:val="0"/>
                      <w:marTop w:val="0"/>
                      <w:marBottom w:val="0"/>
                      <w:divBdr>
                        <w:top w:val="none" w:sz="0" w:space="0" w:color="auto"/>
                        <w:left w:val="none" w:sz="0" w:space="0" w:color="auto"/>
                        <w:bottom w:val="none" w:sz="0" w:space="0" w:color="auto"/>
                        <w:right w:val="none" w:sz="0" w:space="0" w:color="auto"/>
                      </w:divBdr>
                      <w:divsChild>
                        <w:div w:id="1572083431">
                          <w:marLeft w:val="0"/>
                          <w:marRight w:val="0"/>
                          <w:marTop w:val="0"/>
                          <w:marBottom w:val="0"/>
                          <w:divBdr>
                            <w:top w:val="none" w:sz="0" w:space="0" w:color="auto"/>
                            <w:left w:val="none" w:sz="0" w:space="0" w:color="auto"/>
                            <w:bottom w:val="none" w:sz="0" w:space="0" w:color="auto"/>
                            <w:right w:val="none" w:sz="0" w:space="0" w:color="auto"/>
                          </w:divBdr>
                          <w:divsChild>
                            <w:div w:id="83126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116545">
      <w:bodyDiv w:val="1"/>
      <w:marLeft w:val="0"/>
      <w:marRight w:val="0"/>
      <w:marTop w:val="0"/>
      <w:marBottom w:val="0"/>
      <w:divBdr>
        <w:top w:val="none" w:sz="0" w:space="0" w:color="auto"/>
        <w:left w:val="none" w:sz="0" w:space="0" w:color="auto"/>
        <w:bottom w:val="none" w:sz="0" w:space="0" w:color="auto"/>
        <w:right w:val="none" w:sz="0" w:space="0" w:color="auto"/>
      </w:divBdr>
    </w:div>
    <w:div w:id="1129592721">
      <w:bodyDiv w:val="1"/>
      <w:marLeft w:val="0"/>
      <w:marRight w:val="0"/>
      <w:marTop w:val="0"/>
      <w:marBottom w:val="0"/>
      <w:divBdr>
        <w:top w:val="none" w:sz="0" w:space="0" w:color="auto"/>
        <w:left w:val="none" w:sz="0" w:space="0" w:color="auto"/>
        <w:bottom w:val="none" w:sz="0" w:space="0" w:color="auto"/>
        <w:right w:val="none" w:sz="0" w:space="0" w:color="auto"/>
      </w:divBdr>
    </w:div>
    <w:div w:id="1135760291">
      <w:bodyDiv w:val="1"/>
      <w:marLeft w:val="0"/>
      <w:marRight w:val="0"/>
      <w:marTop w:val="0"/>
      <w:marBottom w:val="0"/>
      <w:divBdr>
        <w:top w:val="none" w:sz="0" w:space="0" w:color="auto"/>
        <w:left w:val="none" w:sz="0" w:space="0" w:color="auto"/>
        <w:bottom w:val="none" w:sz="0" w:space="0" w:color="auto"/>
        <w:right w:val="none" w:sz="0" w:space="0" w:color="auto"/>
      </w:divBdr>
    </w:div>
    <w:div w:id="1156798015">
      <w:bodyDiv w:val="1"/>
      <w:marLeft w:val="0"/>
      <w:marRight w:val="0"/>
      <w:marTop w:val="0"/>
      <w:marBottom w:val="0"/>
      <w:divBdr>
        <w:top w:val="none" w:sz="0" w:space="0" w:color="auto"/>
        <w:left w:val="none" w:sz="0" w:space="0" w:color="auto"/>
        <w:bottom w:val="none" w:sz="0" w:space="0" w:color="auto"/>
        <w:right w:val="none" w:sz="0" w:space="0" w:color="auto"/>
      </w:divBdr>
    </w:div>
    <w:div w:id="1157459634">
      <w:bodyDiv w:val="1"/>
      <w:marLeft w:val="0"/>
      <w:marRight w:val="0"/>
      <w:marTop w:val="0"/>
      <w:marBottom w:val="0"/>
      <w:divBdr>
        <w:top w:val="none" w:sz="0" w:space="0" w:color="auto"/>
        <w:left w:val="none" w:sz="0" w:space="0" w:color="auto"/>
        <w:bottom w:val="none" w:sz="0" w:space="0" w:color="auto"/>
        <w:right w:val="none" w:sz="0" w:space="0" w:color="auto"/>
      </w:divBdr>
    </w:div>
    <w:div w:id="1191843222">
      <w:bodyDiv w:val="1"/>
      <w:marLeft w:val="0"/>
      <w:marRight w:val="0"/>
      <w:marTop w:val="0"/>
      <w:marBottom w:val="0"/>
      <w:divBdr>
        <w:top w:val="none" w:sz="0" w:space="0" w:color="auto"/>
        <w:left w:val="none" w:sz="0" w:space="0" w:color="auto"/>
        <w:bottom w:val="none" w:sz="0" w:space="0" w:color="auto"/>
        <w:right w:val="none" w:sz="0" w:space="0" w:color="auto"/>
      </w:divBdr>
    </w:div>
    <w:div w:id="1216549234">
      <w:bodyDiv w:val="1"/>
      <w:marLeft w:val="0"/>
      <w:marRight w:val="0"/>
      <w:marTop w:val="0"/>
      <w:marBottom w:val="0"/>
      <w:divBdr>
        <w:top w:val="none" w:sz="0" w:space="0" w:color="auto"/>
        <w:left w:val="none" w:sz="0" w:space="0" w:color="auto"/>
        <w:bottom w:val="none" w:sz="0" w:space="0" w:color="auto"/>
        <w:right w:val="none" w:sz="0" w:space="0" w:color="auto"/>
      </w:divBdr>
    </w:div>
    <w:div w:id="1253199905">
      <w:bodyDiv w:val="1"/>
      <w:marLeft w:val="0"/>
      <w:marRight w:val="0"/>
      <w:marTop w:val="0"/>
      <w:marBottom w:val="0"/>
      <w:divBdr>
        <w:top w:val="none" w:sz="0" w:space="0" w:color="auto"/>
        <w:left w:val="none" w:sz="0" w:space="0" w:color="auto"/>
        <w:bottom w:val="none" w:sz="0" w:space="0" w:color="auto"/>
        <w:right w:val="none" w:sz="0" w:space="0" w:color="auto"/>
      </w:divBdr>
    </w:div>
    <w:div w:id="1260216913">
      <w:bodyDiv w:val="1"/>
      <w:marLeft w:val="0"/>
      <w:marRight w:val="0"/>
      <w:marTop w:val="0"/>
      <w:marBottom w:val="0"/>
      <w:divBdr>
        <w:top w:val="none" w:sz="0" w:space="0" w:color="auto"/>
        <w:left w:val="none" w:sz="0" w:space="0" w:color="auto"/>
        <w:bottom w:val="none" w:sz="0" w:space="0" w:color="auto"/>
        <w:right w:val="none" w:sz="0" w:space="0" w:color="auto"/>
      </w:divBdr>
    </w:div>
    <w:div w:id="1275285563">
      <w:bodyDiv w:val="1"/>
      <w:marLeft w:val="0"/>
      <w:marRight w:val="0"/>
      <w:marTop w:val="0"/>
      <w:marBottom w:val="0"/>
      <w:divBdr>
        <w:top w:val="none" w:sz="0" w:space="0" w:color="auto"/>
        <w:left w:val="none" w:sz="0" w:space="0" w:color="auto"/>
        <w:bottom w:val="none" w:sz="0" w:space="0" w:color="auto"/>
        <w:right w:val="none" w:sz="0" w:space="0" w:color="auto"/>
      </w:divBdr>
    </w:div>
    <w:div w:id="1282687900">
      <w:bodyDiv w:val="1"/>
      <w:marLeft w:val="0"/>
      <w:marRight w:val="0"/>
      <w:marTop w:val="0"/>
      <w:marBottom w:val="0"/>
      <w:divBdr>
        <w:top w:val="none" w:sz="0" w:space="0" w:color="auto"/>
        <w:left w:val="none" w:sz="0" w:space="0" w:color="auto"/>
        <w:bottom w:val="none" w:sz="0" w:space="0" w:color="auto"/>
        <w:right w:val="none" w:sz="0" w:space="0" w:color="auto"/>
      </w:divBdr>
    </w:div>
    <w:div w:id="1292900524">
      <w:bodyDiv w:val="1"/>
      <w:marLeft w:val="0"/>
      <w:marRight w:val="0"/>
      <w:marTop w:val="0"/>
      <w:marBottom w:val="0"/>
      <w:divBdr>
        <w:top w:val="none" w:sz="0" w:space="0" w:color="auto"/>
        <w:left w:val="none" w:sz="0" w:space="0" w:color="auto"/>
        <w:bottom w:val="none" w:sz="0" w:space="0" w:color="auto"/>
        <w:right w:val="none" w:sz="0" w:space="0" w:color="auto"/>
      </w:divBdr>
    </w:div>
    <w:div w:id="1293827533">
      <w:bodyDiv w:val="1"/>
      <w:marLeft w:val="0"/>
      <w:marRight w:val="0"/>
      <w:marTop w:val="0"/>
      <w:marBottom w:val="0"/>
      <w:divBdr>
        <w:top w:val="none" w:sz="0" w:space="0" w:color="auto"/>
        <w:left w:val="none" w:sz="0" w:space="0" w:color="auto"/>
        <w:bottom w:val="none" w:sz="0" w:space="0" w:color="auto"/>
        <w:right w:val="none" w:sz="0" w:space="0" w:color="auto"/>
      </w:divBdr>
    </w:div>
    <w:div w:id="1299800380">
      <w:bodyDiv w:val="1"/>
      <w:marLeft w:val="0"/>
      <w:marRight w:val="0"/>
      <w:marTop w:val="0"/>
      <w:marBottom w:val="0"/>
      <w:divBdr>
        <w:top w:val="none" w:sz="0" w:space="0" w:color="auto"/>
        <w:left w:val="none" w:sz="0" w:space="0" w:color="auto"/>
        <w:bottom w:val="none" w:sz="0" w:space="0" w:color="auto"/>
        <w:right w:val="none" w:sz="0" w:space="0" w:color="auto"/>
      </w:divBdr>
    </w:div>
    <w:div w:id="1315179427">
      <w:bodyDiv w:val="1"/>
      <w:marLeft w:val="0"/>
      <w:marRight w:val="0"/>
      <w:marTop w:val="0"/>
      <w:marBottom w:val="0"/>
      <w:divBdr>
        <w:top w:val="none" w:sz="0" w:space="0" w:color="auto"/>
        <w:left w:val="none" w:sz="0" w:space="0" w:color="auto"/>
        <w:bottom w:val="none" w:sz="0" w:space="0" w:color="auto"/>
        <w:right w:val="none" w:sz="0" w:space="0" w:color="auto"/>
      </w:divBdr>
    </w:div>
    <w:div w:id="1328289455">
      <w:bodyDiv w:val="1"/>
      <w:marLeft w:val="0"/>
      <w:marRight w:val="0"/>
      <w:marTop w:val="0"/>
      <w:marBottom w:val="0"/>
      <w:divBdr>
        <w:top w:val="none" w:sz="0" w:space="0" w:color="auto"/>
        <w:left w:val="none" w:sz="0" w:space="0" w:color="auto"/>
        <w:bottom w:val="none" w:sz="0" w:space="0" w:color="auto"/>
        <w:right w:val="none" w:sz="0" w:space="0" w:color="auto"/>
      </w:divBdr>
    </w:div>
    <w:div w:id="1332639387">
      <w:bodyDiv w:val="1"/>
      <w:marLeft w:val="0"/>
      <w:marRight w:val="0"/>
      <w:marTop w:val="0"/>
      <w:marBottom w:val="0"/>
      <w:divBdr>
        <w:top w:val="none" w:sz="0" w:space="0" w:color="auto"/>
        <w:left w:val="none" w:sz="0" w:space="0" w:color="auto"/>
        <w:bottom w:val="none" w:sz="0" w:space="0" w:color="auto"/>
        <w:right w:val="none" w:sz="0" w:space="0" w:color="auto"/>
      </w:divBdr>
    </w:div>
    <w:div w:id="1334601581">
      <w:bodyDiv w:val="1"/>
      <w:marLeft w:val="0"/>
      <w:marRight w:val="0"/>
      <w:marTop w:val="0"/>
      <w:marBottom w:val="0"/>
      <w:divBdr>
        <w:top w:val="none" w:sz="0" w:space="0" w:color="auto"/>
        <w:left w:val="none" w:sz="0" w:space="0" w:color="auto"/>
        <w:bottom w:val="none" w:sz="0" w:space="0" w:color="auto"/>
        <w:right w:val="none" w:sz="0" w:space="0" w:color="auto"/>
      </w:divBdr>
    </w:div>
    <w:div w:id="1340236715">
      <w:bodyDiv w:val="1"/>
      <w:marLeft w:val="0"/>
      <w:marRight w:val="0"/>
      <w:marTop w:val="0"/>
      <w:marBottom w:val="0"/>
      <w:divBdr>
        <w:top w:val="none" w:sz="0" w:space="0" w:color="auto"/>
        <w:left w:val="none" w:sz="0" w:space="0" w:color="auto"/>
        <w:bottom w:val="none" w:sz="0" w:space="0" w:color="auto"/>
        <w:right w:val="none" w:sz="0" w:space="0" w:color="auto"/>
      </w:divBdr>
    </w:div>
    <w:div w:id="1377509802">
      <w:bodyDiv w:val="1"/>
      <w:marLeft w:val="0"/>
      <w:marRight w:val="0"/>
      <w:marTop w:val="0"/>
      <w:marBottom w:val="0"/>
      <w:divBdr>
        <w:top w:val="none" w:sz="0" w:space="0" w:color="auto"/>
        <w:left w:val="none" w:sz="0" w:space="0" w:color="auto"/>
        <w:bottom w:val="none" w:sz="0" w:space="0" w:color="auto"/>
        <w:right w:val="none" w:sz="0" w:space="0" w:color="auto"/>
      </w:divBdr>
    </w:div>
    <w:div w:id="1404520419">
      <w:bodyDiv w:val="1"/>
      <w:marLeft w:val="0"/>
      <w:marRight w:val="0"/>
      <w:marTop w:val="0"/>
      <w:marBottom w:val="0"/>
      <w:divBdr>
        <w:top w:val="none" w:sz="0" w:space="0" w:color="auto"/>
        <w:left w:val="none" w:sz="0" w:space="0" w:color="auto"/>
        <w:bottom w:val="none" w:sz="0" w:space="0" w:color="auto"/>
        <w:right w:val="none" w:sz="0" w:space="0" w:color="auto"/>
      </w:divBdr>
    </w:div>
    <w:div w:id="1469319363">
      <w:bodyDiv w:val="1"/>
      <w:marLeft w:val="0"/>
      <w:marRight w:val="0"/>
      <w:marTop w:val="0"/>
      <w:marBottom w:val="0"/>
      <w:divBdr>
        <w:top w:val="none" w:sz="0" w:space="0" w:color="auto"/>
        <w:left w:val="none" w:sz="0" w:space="0" w:color="auto"/>
        <w:bottom w:val="none" w:sz="0" w:space="0" w:color="auto"/>
        <w:right w:val="none" w:sz="0" w:space="0" w:color="auto"/>
      </w:divBdr>
    </w:div>
    <w:div w:id="1504710287">
      <w:bodyDiv w:val="1"/>
      <w:marLeft w:val="0"/>
      <w:marRight w:val="0"/>
      <w:marTop w:val="0"/>
      <w:marBottom w:val="0"/>
      <w:divBdr>
        <w:top w:val="none" w:sz="0" w:space="0" w:color="auto"/>
        <w:left w:val="none" w:sz="0" w:space="0" w:color="auto"/>
        <w:bottom w:val="none" w:sz="0" w:space="0" w:color="auto"/>
        <w:right w:val="none" w:sz="0" w:space="0" w:color="auto"/>
      </w:divBdr>
    </w:div>
    <w:div w:id="1516384971">
      <w:bodyDiv w:val="1"/>
      <w:marLeft w:val="0"/>
      <w:marRight w:val="0"/>
      <w:marTop w:val="0"/>
      <w:marBottom w:val="0"/>
      <w:divBdr>
        <w:top w:val="none" w:sz="0" w:space="0" w:color="auto"/>
        <w:left w:val="none" w:sz="0" w:space="0" w:color="auto"/>
        <w:bottom w:val="none" w:sz="0" w:space="0" w:color="auto"/>
        <w:right w:val="none" w:sz="0" w:space="0" w:color="auto"/>
      </w:divBdr>
    </w:div>
    <w:div w:id="1517618489">
      <w:bodyDiv w:val="1"/>
      <w:marLeft w:val="0"/>
      <w:marRight w:val="0"/>
      <w:marTop w:val="0"/>
      <w:marBottom w:val="0"/>
      <w:divBdr>
        <w:top w:val="none" w:sz="0" w:space="0" w:color="auto"/>
        <w:left w:val="none" w:sz="0" w:space="0" w:color="auto"/>
        <w:bottom w:val="none" w:sz="0" w:space="0" w:color="auto"/>
        <w:right w:val="none" w:sz="0" w:space="0" w:color="auto"/>
      </w:divBdr>
    </w:div>
    <w:div w:id="1518233637">
      <w:bodyDiv w:val="1"/>
      <w:marLeft w:val="0"/>
      <w:marRight w:val="0"/>
      <w:marTop w:val="0"/>
      <w:marBottom w:val="0"/>
      <w:divBdr>
        <w:top w:val="none" w:sz="0" w:space="0" w:color="auto"/>
        <w:left w:val="none" w:sz="0" w:space="0" w:color="auto"/>
        <w:bottom w:val="none" w:sz="0" w:space="0" w:color="auto"/>
        <w:right w:val="none" w:sz="0" w:space="0" w:color="auto"/>
      </w:divBdr>
    </w:div>
    <w:div w:id="1522553419">
      <w:bodyDiv w:val="1"/>
      <w:marLeft w:val="0"/>
      <w:marRight w:val="0"/>
      <w:marTop w:val="0"/>
      <w:marBottom w:val="0"/>
      <w:divBdr>
        <w:top w:val="none" w:sz="0" w:space="0" w:color="auto"/>
        <w:left w:val="none" w:sz="0" w:space="0" w:color="auto"/>
        <w:bottom w:val="none" w:sz="0" w:space="0" w:color="auto"/>
        <w:right w:val="none" w:sz="0" w:space="0" w:color="auto"/>
      </w:divBdr>
    </w:div>
    <w:div w:id="1559168750">
      <w:bodyDiv w:val="1"/>
      <w:marLeft w:val="0"/>
      <w:marRight w:val="0"/>
      <w:marTop w:val="0"/>
      <w:marBottom w:val="0"/>
      <w:divBdr>
        <w:top w:val="none" w:sz="0" w:space="0" w:color="auto"/>
        <w:left w:val="none" w:sz="0" w:space="0" w:color="auto"/>
        <w:bottom w:val="none" w:sz="0" w:space="0" w:color="auto"/>
        <w:right w:val="none" w:sz="0" w:space="0" w:color="auto"/>
      </w:divBdr>
      <w:divsChild>
        <w:div w:id="639845086">
          <w:marLeft w:val="0"/>
          <w:marRight w:val="0"/>
          <w:marTop w:val="105"/>
          <w:marBottom w:val="105"/>
          <w:divBdr>
            <w:top w:val="none" w:sz="0" w:space="0" w:color="auto"/>
            <w:left w:val="none" w:sz="0" w:space="0" w:color="auto"/>
            <w:bottom w:val="none" w:sz="0" w:space="0" w:color="auto"/>
            <w:right w:val="none" w:sz="0" w:space="0" w:color="auto"/>
          </w:divBdr>
          <w:divsChild>
            <w:div w:id="1196425707">
              <w:marLeft w:val="0"/>
              <w:marRight w:val="0"/>
              <w:marTop w:val="0"/>
              <w:marBottom w:val="0"/>
              <w:divBdr>
                <w:top w:val="none" w:sz="0" w:space="0" w:color="auto"/>
                <w:left w:val="none" w:sz="0" w:space="0" w:color="auto"/>
                <w:bottom w:val="none" w:sz="0" w:space="0" w:color="auto"/>
                <w:right w:val="none" w:sz="0" w:space="0" w:color="auto"/>
              </w:divBdr>
              <w:divsChild>
                <w:div w:id="755249611">
                  <w:marLeft w:val="0"/>
                  <w:marRight w:val="0"/>
                  <w:marTop w:val="50"/>
                  <w:marBottom w:val="0"/>
                  <w:divBdr>
                    <w:top w:val="none" w:sz="0" w:space="0" w:color="auto"/>
                    <w:left w:val="none" w:sz="0" w:space="0" w:color="auto"/>
                    <w:bottom w:val="none" w:sz="0" w:space="0" w:color="auto"/>
                    <w:right w:val="none" w:sz="0" w:space="0" w:color="auto"/>
                  </w:divBdr>
                  <w:divsChild>
                    <w:div w:id="1349601313">
                      <w:marLeft w:val="0"/>
                      <w:marRight w:val="0"/>
                      <w:marTop w:val="0"/>
                      <w:marBottom w:val="0"/>
                      <w:divBdr>
                        <w:top w:val="none" w:sz="0" w:space="0" w:color="auto"/>
                        <w:left w:val="none" w:sz="0" w:space="0" w:color="auto"/>
                        <w:bottom w:val="none" w:sz="0" w:space="0" w:color="auto"/>
                        <w:right w:val="none" w:sz="0" w:space="0" w:color="auto"/>
                      </w:divBdr>
                      <w:divsChild>
                        <w:div w:id="2038850973">
                          <w:marLeft w:val="0"/>
                          <w:marRight w:val="0"/>
                          <w:marTop w:val="0"/>
                          <w:marBottom w:val="0"/>
                          <w:divBdr>
                            <w:top w:val="single" w:sz="12" w:space="0" w:color="CCCCCC"/>
                            <w:left w:val="none" w:sz="0" w:space="0" w:color="auto"/>
                            <w:bottom w:val="none" w:sz="0" w:space="0" w:color="auto"/>
                            <w:right w:val="none" w:sz="0" w:space="0" w:color="auto"/>
                          </w:divBdr>
                          <w:divsChild>
                            <w:div w:id="249629957">
                              <w:marLeft w:val="216"/>
                              <w:marRight w:val="0"/>
                              <w:marTop w:val="374"/>
                              <w:marBottom w:val="0"/>
                              <w:divBdr>
                                <w:top w:val="none" w:sz="0" w:space="0" w:color="auto"/>
                                <w:left w:val="none" w:sz="0" w:space="0" w:color="auto"/>
                                <w:bottom w:val="none" w:sz="0" w:space="0" w:color="auto"/>
                                <w:right w:val="single" w:sz="12" w:space="0" w:color="CCCCCC"/>
                              </w:divBdr>
                              <w:divsChild>
                                <w:div w:id="464352224">
                                  <w:marLeft w:val="0"/>
                                  <w:marRight w:val="0"/>
                                  <w:marTop w:val="150"/>
                                  <w:marBottom w:val="0"/>
                                  <w:divBdr>
                                    <w:top w:val="none" w:sz="0" w:space="0" w:color="auto"/>
                                    <w:left w:val="none" w:sz="0" w:space="0" w:color="auto"/>
                                    <w:bottom w:val="none" w:sz="0" w:space="0" w:color="auto"/>
                                    <w:right w:val="none" w:sz="0" w:space="0" w:color="auto"/>
                                  </w:divBdr>
                                  <w:divsChild>
                                    <w:div w:id="1051152794">
                                      <w:marLeft w:val="0"/>
                                      <w:marRight w:val="0"/>
                                      <w:marTop w:val="448"/>
                                      <w:marBottom w:val="0"/>
                                      <w:divBdr>
                                        <w:top w:val="none" w:sz="0" w:space="0" w:color="auto"/>
                                        <w:left w:val="none" w:sz="0" w:space="0" w:color="auto"/>
                                        <w:bottom w:val="none" w:sz="0" w:space="0" w:color="auto"/>
                                        <w:right w:val="none" w:sz="0" w:space="0" w:color="auto"/>
                                      </w:divBdr>
                                      <w:divsChild>
                                        <w:div w:id="828403251">
                                          <w:marLeft w:val="0"/>
                                          <w:marRight w:val="0"/>
                                          <w:marTop w:val="0"/>
                                          <w:marBottom w:val="0"/>
                                          <w:divBdr>
                                            <w:top w:val="none" w:sz="0" w:space="0" w:color="auto"/>
                                            <w:left w:val="none" w:sz="0" w:space="0" w:color="auto"/>
                                            <w:bottom w:val="none" w:sz="0" w:space="0" w:color="auto"/>
                                            <w:right w:val="none" w:sz="0" w:space="0" w:color="auto"/>
                                          </w:divBdr>
                                          <w:divsChild>
                                            <w:div w:id="682781399">
                                              <w:marLeft w:val="0"/>
                                              <w:marRight w:val="0"/>
                                              <w:marTop w:val="0"/>
                                              <w:marBottom w:val="0"/>
                                              <w:divBdr>
                                                <w:top w:val="none" w:sz="0" w:space="0" w:color="auto"/>
                                                <w:left w:val="none" w:sz="0" w:space="0" w:color="auto"/>
                                                <w:bottom w:val="none" w:sz="0" w:space="0" w:color="auto"/>
                                                <w:right w:val="none" w:sz="0" w:space="0" w:color="auto"/>
                                              </w:divBdr>
                                            </w:div>
                                            <w:div w:id="1107771778">
                                              <w:marLeft w:val="0"/>
                                              <w:marRight w:val="0"/>
                                              <w:marTop w:val="0"/>
                                              <w:marBottom w:val="0"/>
                                              <w:divBdr>
                                                <w:top w:val="none" w:sz="0" w:space="0" w:color="auto"/>
                                                <w:left w:val="none" w:sz="0" w:space="0" w:color="auto"/>
                                                <w:bottom w:val="none" w:sz="0" w:space="0" w:color="auto"/>
                                                <w:right w:val="none" w:sz="0" w:space="0" w:color="auto"/>
                                              </w:divBdr>
                                            </w:div>
                                            <w:div w:id="190402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0678967">
      <w:bodyDiv w:val="1"/>
      <w:marLeft w:val="0"/>
      <w:marRight w:val="0"/>
      <w:marTop w:val="0"/>
      <w:marBottom w:val="0"/>
      <w:divBdr>
        <w:top w:val="none" w:sz="0" w:space="0" w:color="auto"/>
        <w:left w:val="none" w:sz="0" w:space="0" w:color="auto"/>
        <w:bottom w:val="none" w:sz="0" w:space="0" w:color="auto"/>
        <w:right w:val="none" w:sz="0" w:space="0" w:color="auto"/>
      </w:divBdr>
    </w:div>
    <w:div w:id="1582912045">
      <w:bodyDiv w:val="1"/>
      <w:marLeft w:val="0"/>
      <w:marRight w:val="0"/>
      <w:marTop w:val="0"/>
      <w:marBottom w:val="0"/>
      <w:divBdr>
        <w:top w:val="none" w:sz="0" w:space="0" w:color="auto"/>
        <w:left w:val="none" w:sz="0" w:space="0" w:color="auto"/>
        <w:bottom w:val="none" w:sz="0" w:space="0" w:color="auto"/>
        <w:right w:val="none" w:sz="0" w:space="0" w:color="auto"/>
      </w:divBdr>
    </w:div>
    <w:div w:id="1600524183">
      <w:bodyDiv w:val="1"/>
      <w:marLeft w:val="0"/>
      <w:marRight w:val="0"/>
      <w:marTop w:val="0"/>
      <w:marBottom w:val="0"/>
      <w:divBdr>
        <w:top w:val="none" w:sz="0" w:space="0" w:color="auto"/>
        <w:left w:val="none" w:sz="0" w:space="0" w:color="auto"/>
        <w:bottom w:val="none" w:sz="0" w:space="0" w:color="auto"/>
        <w:right w:val="none" w:sz="0" w:space="0" w:color="auto"/>
      </w:divBdr>
    </w:div>
    <w:div w:id="1637486695">
      <w:bodyDiv w:val="1"/>
      <w:marLeft w:val="0"/>
      <w:marRight w:val="0"/>
      <w:marTop w:val="0"/>
      <w:marBottom w:val="0"/>
      <w:divBdr>
        <w:top w:val="none" w:sz="0" w:space="0" w:color="auto"/>
        <w:left w:val="none" w:sz="0" w:space="0" w:color="auto"/>
        <w:bottom w:val="none" w:sz="0" w:space="0" w:color="auto"/>
        <w:right w:val="none" w:sz="0" w:space="0" w:color="auto"/>
      </w:divBdr>
    </w:div>
    <w:div w:id="1639724740">
      <w:bodyDiv w:val="1"/>
      <w:marLeft w:val="0"/>
      <w:marRight w:val="0"/>
      <w:marTop w:val="0"/>
      <w:marBottom w:val="0"/>
      <w:divBdr>
        <w:top w:val="none" w:sz="0" w:space="0" w:color="auto"/>
        <w:left w:val="none" w:sz="0" w:space="0" w:color="auto"/>
        <w:bottom w:val="none" w:sz="0" w:space="0" w:color="auto"/>
        <w:right w:val="none" w:sz="0" w:space="0" w:color="auto"/>
      </w:divBdr>
    </w:div>
    <w:div w:id="1673219491">
      <w:bodyDiv w:val="1"/>
      <w:marLeft w:val="0"/>
      <w:marRight w:val="0"/>
      <w:marTop w:val="0"/>
      <w:marBottom w:val="0"/>
      <w:divBdr>
        <w:top w:val="none" w:sz="0" w:space="0" w:color="auto"/>
        <w:left w:val="none" w:sz="0" w:space="0" w:color="auto"/>
        <w:bottom w:val="none" w:sz="0" w:space="0" w:color="auto"/>
        <w:right w:val="none" w:sz="0" w:space="0" w:color="auto"/>
      </w:divBdr>
    </w:div>
    <w:div w:id="1694721010">
      <w:bodyDiv w:val="1"/>
      <w:marLeft w:val="0"/>
      <w:marRight w:val="0"/>
      <w:marTop w:val="0"/>
      <w:marBottom w:val="0"/>
      <w:divBdr>
        <w:top w:val="none" w:sz="0" w:space="0" w:color="auto"/>
        <w:left w:val="none" w:sz="0" w:space="0" w:color="auto"/>
        <w:bottom w:val="none" w:sz="0" w:space="0" w:color="auto"/>
        <w:right w:val="none" w:sz="0" w:space="0" w:color="auto"/>
      </w:divBdr>
    </w:div>
    <w:div w:id="1703700436">
      <w:bodyDiv w:val="1"/>
      <w:marLeft w:val="0"/>
      <w:marRight w:val="0"/>
      <w:marTop w:val="0"/>
      <w:marBottom w:val="0"/>
      <w:divBdr>
        <w:top w:val="none" w:sz="0" w:space="0" w:color="auto"/>
        <w:left w:val="none" w:sz="0" w:space="0" w:color="auto"/>
        <w:bottom w:val="none" w:sz="0" w:space="0" w:color="auto"/>
        <w:right w:val="none" w:sz="0" w:space="0" w:color="auto"/>
      </w:divBdr>
    </w:div>
    <w:div w:id="1718696210">
      <w:bodyDiv w:val="1"/>
      <w:marLeft w:val="0"/>
      <w:marRight w:val="0"/>
      <w:marTop w:val="0"/>
      <w:marBottom w:val="0"/>
      <w:divBdr>
        <w:top w:val="none" w:sz="0" w:space="0" w:color="auto"/>
        <w:left w:val="none" w:sz="0" w:space="0" w:color="auto"/>
        <w:bottom w:val="none" w:sz="0" w:space="0" w:color="auto"/>
        <w:right w:val="none" w:sz="0" w:space="0" w:color="auto"/>
      </w:divBdr>
    </w:div>
    <w:div w:id="1720586270">
      <w:bodyDiv w:val="1"/>
      <w:marLeft w:val="0"/>
      <w:marRight w:val="0"/>
      <w:marTop w:val="0"/>
      <w:marBottom w:val="0"/>
      <w:divBdr>
        <w:top w:val="none" w:sz="0" w:space="0" w:color="auto"/>
        <w:left w:val="none" w:sz="0" w:space="0" w:color="auto"/>
        <w:bottom w:val="none" w:sz="0" w:space="0" w:color="auto"/>
        <w:right w:val="none" w:sz="0" w:space="0" w:color="auto"/>
      </w:divBdr>
    </w:div>
    <w:div w:id="1722288414">
      <w:bodyDiv w:val="1"/>
      <w:marLeft w:val="0"/>
      <w:marRight w:val="0"/>
      <w:marTop w:val="0"/>
      <w:marBottom w:val="0"/>
      <w:divBdr>
        <w:top w:val="none" w:sz="0" w:space="0" w:color="auto"/>
        <w:left w:val="none" w:sz="0" w:space="0" w:color="auto"/>
        <w:bottom w:val="none" w:sz="0" w:space="0" w:color="auto"/>
        <w:right w:val="none" w:sz="0" w:space="0" w:color="auto"/>
      </w:divBdr>
    </w:div>
    <w:div w:id="1729524784">
      <w:bodyDiv w:val="1"/>
      <w:marLeft w:val="0"/>
      <w:marRight w:val="0"/>
      <w:marTop w:val="0"/>
      <w:marBottom w:val="0"/>
      <w:divBdr>
        <w:top w:val="none" w:sz="0" w:space="0" w:color="auto"/>
        <w:left w:val="none" w:sz="0" w:space="0" w:color="auto"/>
        <w:bottom w:val="none" w:sz="0" w:space="0" w:color="auto"/>
        <w:right w:val="none" w:sz="0" w:space="0" w:color="auto"/>
      </w:divBdr>
    </w:div>
    <w:div w:id="1742292252">
      <w:bodyDiv w:val="1"/>
      <w:marLeft w:val="0"/>
      <w:marRight w:val="0"/>
      <w:marTop w:val="0"/>
      <w:marBottom w:val="0"/>
      <w:divBdr>
        <w:top w:val="none" w:sz="0" w:space="0" w:color="auto"/>
        <w:left w:val="none" w:sz="0" w:space="0" w:color="auto"/>
        <w:bottom w:val="none" w:sz="0" w:space="0" w:color="auto"/>
        <w:right w:val="none" w:sz="0" w:space="0" w:color="auto"/>
      </w:divBdr>
    </w:div>
    <w:div w:id="1753626352">
      <w:bodyDiv w:val="1"/>
      <w:marLeft w:val="0"/>
      <w:marRight w:val="0"/>
      <w:marTop w:val="0"/>
      <w:marBottom w:val="0"/>
      <w:divBdr>
        <w:top w:val="none" w:sz="0" w:space="0" w:color="auto"/>
        <w:left w:val="none" w:sz="0" w:space="0" w:color="auto"/>
        <w:bottom w:val="none" w:sz="0" w:space="0" w:color="auto"/>
        <w:right w:val="none" w:sz="0" w:space="0" w:color="auto"/>
      </w:divBdr>
    </w:div>
    <w:div w:id="1761948855">
      <w:bodyDiv w:val="1"/>
      <w:marLeft w:val="0"/>
      <w:marRight w:val="0"/>
      <w:marTop w:val="0"/>
      <w:marBottom w:val="0"/>
      <w:divBdr>
        <w:top w:val="none" w:sz="0" w:space="0" w:color="auto"/>
        <w:left w:val="none" w:sz="0" w:space="0" w:color="auto"/>
        <w:bottom w:val="none" w:sz="0" w:space="0" w:color="auto"/>
        <w:right w:val="none" w:sz="0" w:space="0" w:color="auto"/>
      </w:divBdr>
    </w:div>
    <w:div w:id="1763604500">
      <w:bodyDiv w:val="1"/>
      <w:marLeft w:val="0"/>
      <w:marRight w:val="0"/>
      <w:marTop w:val="0"/>
      <w:marBottom w:val="0"/>
      <w:divBdr>
        <w:top w:val="none" w:sz="0" w:space="0" w:color="auto"/>
        <w:left w:val="none" w:sz="0" w:space="0" w:color="auto"/>
        <w:bottom w:val="none" w:sz="0" w:space="0" w:color="auto"/>
        <w:right w:val="none" w:sz="0" w:space="0" w:color="auto"/>
      </w:divBdr>
      <w:divsChild>
        <w:div w:id="1368944794">
          <w:marLeft w:val="0"/>
          <w:marRight w:val="0"/>
          <w:marTop w:val="105"/>
          <w:marBottom w:val="105"/>
          <w:divBdr>
            <w:top w:val="none" w:sz="0" w:space="0" w:color="auto"/>
            <w:left w:val="none" w:sz="0" w:space="0" w:color="auto"/>
            <w:bottom w:val="none" w:sz="0" w:space="0" w:color="auto"/>
            <w:right w:val="none" w:sz="0" w:space="0" w:color="auto"/>
          </w:divBdr>
          <w:divsChild>
            <w:div w:id="366181971">
              <w:marLeft w:val="0"/>
              <w:marRight w:val="0"/>
              <w:marTop w:val="0"/>
              <w:marBottom w:val="0"/>
              <w:divBdr>
                <w:top w:val="none" w:sz="0" w:space="0" w:color="auto"/>
                <w:left w:val="none" w:sz="0" w:space="0" w:color="auto"/>
                <w:bottom w:val="none" w:sz="0" w:space="0" w:color="auto"/>
                <w:right w:val="none" w:sz="0" w:space="0" w:color="auto"/>
              </w:divBdr>
              <w:divsChild>
                <w:div w:id="252445633">
                  <w:marLeft w:val="0"/>
                  <w:marRight w:val="0"/>
                  <w:marTop w:val="50"/>
                  <w:marBottom w:val="0"/>
                  <w:divBdr>
                    <w:top w:val="none" w:sz="0" w:space="0" w:color="auto"/>
                    <w:left w:val="none" w:sz="0" w:space="0" w:color="auto"/>
                    <w:bottom w:val="none" w:sz="0" w:space="0" w:color="auto"/>
                    <w:right w:val="none" w:sz="0" w:space="0" w:color="auto"/>
                  </w:divBdr>
                  <w:divsChild>
                    <w:div w:id="1605646707">
                      <w:marLeft w:val="0"/>
                      <w:marRight w:val="0"/>
                      <w:marTop w:val="0"/>
                      <w:marBottom w:val="0"/>
                      <w:divBdr>
                        <w:top w:val="none" w:sz="0" w:space="0" w:color="auto"/>
                        <w:left w:val="none" w:sz="0" w:space="0" w:color="auto"/>
                        <w:bottom w:val="none" w:sz="0" w:space="0" w:color="auto"/>
                        <w:right w:val="none" w:sz="0" w:space="0" w:color="auto"/>
                      </w:divBdr>
                      <w:divsChild>
                        <w:div w:id="1891842405">
                          <w:marLeft w:val="0"/>
                          <w:marRight w:val="0"/>
                          <w:marTop w:val="0"/>
                          <w:marBottom w:val="0"/>
                          <w:divBdr>
                            <w:top w:val="single" w:sz="12" w:space="0" w:color="CCCCCC"/>
                            <w:left w:val="none" w:sz="0" w:space="0" w:color="auto"/>
                            <w:bottom w:val="none" w:sz="0" w:space="0" w:color="auto"/>
                            <w:right w:val="none" w:sz="0" w:space="0" w:color="auto"/>
                          </w:divBdr>
                          <w:divsChild>
                            <w:div w:id="1670793184">
                              <w:marLeft w:val="216"/>
                              <w:marRight w:val="0"/>
                              <w:marTop w:val="374"/>
                              <w:marBottom w:val="0"/>
                              <w:divBdr>
                                <w:top w:val="none" w:sz="0" w:space="0" w:color="auto"/>
                                <w:left w:val="none" w:sz="0" w:space="0" w:color="auto"/>
                                <w:bottom w:val="none" w:sz="0" w:space="0" w:color="auto"/>
                                <w:right w:val="single" w:sz="12" w:space="0" w:color="CCCCCC"/>
                              </w:divBdr>
                              <w:divsChild>
                                <w:div w:id="575020337">
                                  <w:marLeft w:val="0"/>
                                  <w:marRight w:val="0"/>
                                  <w:marTop w:val="150"/>
                                  <w:marBottom w:val="0"/>
                                  <w:divBdr>
                                    <w:top w:val="none" w:sz="0" w:space="0" w:color="auto"/>
                                    <w:left w:val="none" w:sz="0" w:space="0" w:color="auto"/>
                                    <w:bottom w:val="none" w:sz="0" w:space="0" w:color="auto"/>
                                    <w:right w:val="none" w:sz="0" w:space="0" w:color="auto"/>
                                  </w:divBdr>
                                  <w:divsChild>
                                    <w:div w:id="101341775">
                                      <w:marLeft w:val="0"/>
                                      <w:marRight w:val="0"/>
                                      <w:marTop w:val="448"/>
                                      <w:marBottom w:val="0"/>
                                      <w:divBdr>
                                        <w:top w:val="none" w:sz="0" w:space="0" w:color="auto"/>
                                        <w:left w:val="none" w:sz="0" w:space="0" w:color="auto"/>
                                        <w:bottom w:val="none" w:sz="0" w:space="0" w:color="auto"/>
                                        <w:right w:val="none" w:sz="0" w:space="0" w:color="auto"/>
                                      </w:divBdr>
                                      <w:divsChild>
                                        <w:div w:id="2092507512">
                                          <w:marLeft w:val="0"/>
                                          <w:marRight w:val="0"/>
                                          <w:marTop w:val="0"/>
                                          <w:marBottom w:val="0"/>
                                          <w:divBdr>
                                            <w:top w:val="none" w:sz="0" w:space="0" w:color="auto"/>
                                            <w:left w:val="none" w:sz="0" w:space="0" w:color="auto"/>
                                            <w:bottom w:val="none" w:sz="0" w:space="0" w:color="auto"/>
                                            <w:right w:val="none" w:sz="0" w:space="0" w:color="auto"/>
                                          </w:divBdr>
                                          <w:divsChild>
                                            <w:div w:id="253587090">
                                              <w:marLeft w:val="0"/>
                                              <w:marRight w:val="0"/>
                                              <w:marTop w:val="0"/>
                                              <w:marBottom w:val="0"/>
                                              <w:divBdr>
                                                <w:top w:val="none" w:sz="0" w:space="0" w:color="auto"/>
                                                <w:left w:val="none" w:sz="0" w:space="0" w:color="auto"/>
                                                <w:bottom w:val="none" w:sz="0" w:space="0" w:color="auto"/>
                                                <w:right w:val="none" w:sz="0" w:space="0" w:color="auto"/>
                                              </w:divBdr>
                                            </w:div>
                                            <w:div w:id="1469786131">
                                              <w:marLeft w:val="0"/>
                                              <w:marRight w:val="0"/>
                                              <w:marTop w:val="0"/>
                                              <w:marBottom w:val="0"/>
                                              <w:divBdr>
                                                <w:top w:val="none" w:sz="0" w:space="0" w:color="auto"/>
                                                <w:left w:val="none" w:sz="0" w:space="0" w:color="auto"/>
                                                <w:bottom w:val="none" w:sz="0" w:space="0" w:color="auto"/>
                                                <w:right w:val="none" w:sz="0" w:space="0" w:color="auto"/>
                                              </w:divBdr>
                                            </w:div>
                                            <w:div w:id="164550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6489663">
      <w:bodyDiv w:val="1"/>
      <w:marLeft w:val="0"/>
      <w:marRight w:val="0"/>
      <w:marTop w:val="0"/>
      <w:marBottom w:val="0"/>
      <w:divBdr>
        <w:top w:val="none" w:sz="0" w:space="0" w:color="auto"/>
        <w:left w:val="none" w:sz="0" w:space="0" w:color="auto"/>
        <w:bottom w:val="none" w:sz="0" w:space="0" w:color="auto"/>
        <w:right w:val="none" w:sz="0" w:space="0" w:color="auto"/>
      </w:divBdr>
    </w:div>
    <w:div w:id="1767771927">
      <w:bodyDiv w:val="1"/>
      <w:marLeft w:val="0"/>
      <w:marRight w:val="0"/>
      <w:marTop w:val="0"/>
      <w:marBottom w:val="0"/>
      <w:divBdr>
        <w:top w:val="none" w:sz="0" w:space="0" w:color="auto"/>
        <w:left w:val="none" w:sz="0" w:space="0" w:color="auto"/>
        <w:bottom w:val="none" w:sz="0" w:space="0" w:color="auto"/>
        <w:right w:val="none" w:sz="0" w:space="0" w:color="auto"/>
      </w:divBdr>
    </w:div>
    <w:div w:id="1769276693">
      <w:bodyDiv w:val="1"/>
      <w:marLeft w:val="0"/>
      <w:marRight w:val="0"/>
      <w:marTop w:val="0"/>
      <w:marBottom w:val="0"/>
      <w:divBdr>
        <w:top w:val="none" w:sz="0" w:space="0" w:color="auto"/>
        <w:left w:val="none" w:sz="0" w:space="0" w:color="auto"/>
        <w:bottom w:val="none" w:sz="0" w:space="0" w:color="auto"/>
        <w:right w:val="none" w:sz="0" w:space="0" w:color="auto"/>
      </w:divBdr>
    </w:div>
    <w:div w:id="1774473213">
      <w:bodyDiv w:val="1"/>
      <w:marLeft w:val="0"/>
      <w:marRight w:val="0"/>
      <w:marTop w:val="0"/>
      <w:marBottom w:val="0"/>
      <w:divBdr>
        <w:top w:val="none" w:sz="0" w:space="0" w:color="auto"/>
        <w:left w:val="none" w:sz="0" w:space="0" w:color="auto"/>
        <w:bottom w:val="none" w:sz="0" w:space="0" w:color="auto"/>
        <w:right w:val="none" w:sz="0" w:space="0" w:color="auto"/>
      </w:divBdr>
    </w:div>
    <w:div w:id="1788432044">
      <w:bodyDiv w:val="1"/>
      <w:marLeft w:val="0"/>
      <w:marRight w:val="0"/>
      <w:marTop w:val="0"/>
      <w:marBottom w:val="0"/>
      <w:divBdr>
        <w:top w:val="none" w:sz="0" w:space="0" w:color="auto"/>
        <w:left w:val="none" w:sz="0" w:space="0" w:color="auto"/>
        <w:bottom w:val="none" w:sz="0" w:space="0" w:color="auto"/>
        <w:right w:val="none" w:sz="0" w:space="0" w:color="auto"/>
      </w:divBdr>
    </w:div>
    <w:div w:id="1796632160">
      <w:bodyDiv w:val="1"/>
      <w:marLeft w:val="0"/>
      <w:marRight w:val="0"/>
      <w:marTop w:val="0"/>
      <w:marBottom w:val="0"/>
      <w:divBdr>
        <w:top w:val="none" w:sz="0" w:space="0" w:color="auto"/>
        <w:left w:val="none" w:sz="0" w:space="0" w:color="auto"/>
        <w:bottom w:val="none" w:sz="0" w:space="0" w:color="auto"/>
        <w:right w:val="none" w:sz="0" w:space="0" w:color="auto"/>
      </w:divBdr>
    </w:div>
    <w:div w:id="1823039198">
      <w:bodyDiv w:val="1"/>
      <w:marLeft w:val="0"/>
      <w:marRight w:val="0"/>
      <w:marTop w:val="0"/>
      <w:marBottom w:val="0"/>
      <w:divBdr>
        <w:top w:val="none" w:sz="0" w:space="0" w:color="auto"/>
        <w:left w:val="none" w:sz="0" w:space="0" w:color="auto"/>
        <w:bottom w:val="none" w:sz="0" w:space="0" w:color="auto"/>
        <w:right w:val="none" w:sz="0" w:space="0" w:color="auto"/>
      </w:divBdr>
    </w:div>
    <w:div w:id="1825509796">
      <w:bodyDiv w:val="1"/>
      <w:marLeft w:val="0"/>
      <w:marRight w:val="0"/>
      <w:marTop w:val="0"/>
      <w:marBottom w:val="0"/>
      <w:divBdr>
        <w:top w:val="none" w:sz="0" w:space="0" w:color="auto"/>
        <w:left w:val="none" w:sz="0" w:space="0" w:color="auto"/>
        <w:bottom w:val="none" w:sz="0" w:space="0" w:color="auto"/>
        <w:right w:val="none" w:sz="0" w:space="0" w:color="auto"/>
      </w:divBdr>
    </w:div>
    <w:div w:id="1833330113">
      <w:bodyDiv w:val="1"/>
      <w:marLeft w:val="0"/>
      <w:marRight w:val="0"/>
      <w:marTop w:val="0"/>
      <w:marBottom w:val="0"/>
      <w:divBdr>
        <w:top w:val="none" w:sz="0" w:space="0" w:color="auto"/>
        <w:left w:val="none" w:sz="0" w:space="0" w:color="auto"/>
        <w:bottom w:val="none" w:sz="0" w:space="0" w:color="auto"/>
        <w:right w:val="none" w:sz="0" w:space="0" w:color="auto"/>
      </w:divBdr>
      <w:divsChild>
        <w:div w:id="1404254628">
          <w:marLeft w:val="0"/>
          <w:marRight w:val="0"/>
          <w:marTop w:val="105"/>
          <w:marBottom w:val="105"/>
          <w:divBdr>
            <w:top w:val="none" w:sz="0" w:space="0" w:color="auto"/>
            <w:left w:val="none" w:sz="0" w:space="0" w:color="auto"/>
            <w:bottom w:val="none" w:sz="0" w:space="0" w:color="auto"/>
            <w:right w:val="none" w:sz="0" w:space="0" w:color="auto"/>
          </w:divBdr>
          <w:divsChild>
            <w:div w:id="1474983396">
              <w:marLeft w:val="0"/>
              <w:marRight w:val="0"/>
              <w:marTop w:val="0"/>
              <w:marBottom w:val="0"/>
              <w:divBdr>
                <w:top w:val="none" w:sz="0" w:space="0" w:color="auto"/>
                <w:left w:val="none" w:sz="0" w:space="0" w:color="auto"/>
                <w:bottom w:val="none" w:sz="0" w:space="0" w:color="auto"/>
                <w:right w:val="none" w:sz="0" w:space="0" w:color="auto"/>
              </w:divBdr>
              <w:divsChild>
                <w:div w:id="1178616358">
                  <w:marLeft w:val="0"/>
                  <w:marRight w:val="0"/>
                  <w:marTop w:val="50"/>
                  <w:marBottom w:val="0"/>
                  <w:divBdr>
                    <w:top w:val="none" w:sz="0" w:space="0" w:color="auto"/>
                    <w:left w:val="none" w:sz="0" w:space="0" w:color="auto"/>
                    <w:bottom w:val="none" w:sz="0" w:space="0" w:color="auto"/>
                    <w:right w:val="none" w:sz="0" w:space="0" w:color="auto"/>
                  </w:divBdr>
                  <w:divsChild>
                    <w:div w:id="1794129292">
                      <w:marLeft w:val="0"/>
                      <w:marRight w:val="0"/>
                      <w:marTop w:val="0"/>
                      <w:marBottom w:val="0"/>
                      <w:divBdr>
                        <w:top w:val="none" w:sz="0" w:space="0" w:color="auto"/>
                        <w:left w:val="none" w:sz="0" w:space="0" w:color="auto"/>
                        <w:bottom w:val="none" w:sz="0" w:space="0" w:color="auto"/>
                        <w:right w:val="none" w:sz="0" w:space="0" w:color="auto"/>
                      </w:divBdr>
                      <w:divsChild>
                        <w:div w:id="264313517">
                          <w:marLeft w:val="0"/>
                          <w:marRight w:val="0"/>
                          <w:marTop w:val="0"/>
                          <w:marBottom w:val="0"/>
                          <w:divBdr>
                            <w:top w:val="single" w:sz="12" w:space="0" w:color="CCCCCC"/>
                            <w:left w:val="none" w:sz="0" w:space="0" w:color="auto"/>
                            <w:bottom w:val="none" w:sz="0" w:space="0" w:color="auto"/>
                            <w:right w:val="none" w:sz="0" w:space="0" w:color="auto"/>
                          </w:divBdr>
                          <w:divsChild>
                            <w:div w:id="1356149280">
                              <w:marLeft w:val="216"/>
                              <w:marRight w:val="0"/>
                              <w:marTop w:val="374"/>
                              <w:marBottom w:val="0"/>
                              <w:divBdr>
                                <w:top w:val="none" w:sz="0" w:space="0" w:color="auto"/>
                                <w:left w:val="none" w:sz="0" w:space="0" w:color="auto"/>
                                <w:bottom w:val="none" w:sz="0" w:space="0" w:color="auto"/>
                                <w:right w:val="single" w:sz="12" w:space="0" w:color="CCCCCC"/>
                              </w:divBdr>
                              <w:divsChild>
                                <w:div w:id="914047153">
                                  <w:marLeft w:val="0"/>
                                  <w:marRight w:val="0"/>
                                  <w:marTop w:val="150"/>
                                  <w:marBottom w:val="0"/>
                                  <w:divBdr>
                                    <w:top w:val="none" w:sz="0" w:space="0" w:color="auto"/>
                                    <w:left w:val="none" w:sz="0" w:space="0" w:color="auto"/>
                                    <w:bottom w:val="none" w:sz="0" w:space="0" w:color="auto"/>
                                    <w:right w:val="none" w:sz="0" w:space="0" w:color="auto"/>
                                  </w:divBdr>
                                  <w:divsChild>
                                    <w:div w:id="239948760">
                                      <w:marLeft w:val="0"/>
                                      <w:marRight w:val="0"/>
                                      <w:marTop w:val="448"/>
                                      <w:marBottom w:val="0"/>
                                      <w:divBdr>
                                        <w:top w:val="none" w:sz="0" w:space="0" w:color="auto"/>
                                        <w:left w:val="none" w:sz="0" w:space="0" w:color="auto"/>
                                        <w:bottom w:val="none" w:sz="0" w:space="0" w:color="auto"/>
                                        <w:right w:val="none" w:sz="0" w:space="0" w:color="auto"/>
                                      </w:divBdr>
                                      <w:divsChild>
                                        <w:div w:id="11896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987684">
      <w:bodyDiv w:val="1"/>
      <w:marLeft w:val="0"/>
      <w:marRight w:val="0"/>
      <w:marTop w:val="0"/>
      <w:marBottom w:val="0"/>
      <w:divBdr>
        <w:top w:val="none" w:sz="0" w:space="0" w:color="auto"/>
        <w:left w:val="none" w:sz="0" w:space="0" w:color="auto"/>
        <w:bottom w:val="none" w:sz="0" w:space="0" w:color="auto"/>
        <w:right w:val="none" w:sz="0" w:space="0" w:color="auto"/>
      </w:divBdr>
    </w:div>
    <w:div w:id="1838764667">
      <w:bodyDiv w:val="1"/>
      <w:marLeft w:val="0"/>
      <w:marRight w:val="0"/>
      <w:marTop w:val="0"/>
      <w:marBottom w:val="0"/>
      <w:divBdr>
        <w:top w:val="none" w:sz="0" w:space="0" w:color="auto"/>
        <w:left w:val="none" w:sz="0" w:space="0" w:color="auto"/>
        <w:bottom w:val="none" w:sz="0" w:space="0" w:color="auto"/>
        <w:right w:val="none" w:sz="0" w:space="0" w:color="auto"/>
      </w:divBdr>
      <w:divsChild>
        <w:div w:id="1376153597">
          <w:marLeft w:val="0"/>
          <w:marRight w:val="0"/>
          <w:marTop w:val="0"/>
          <w:marBottom w:val="0"/>
          <w:divBdr>
            <w:top w:val="none" w:sz="0" w:space="0" w:color="auto"/>
            <w:left w:val="none" w:sz="0" w:space="0" w:color="auto"/>
            <w:bottom w:val="none" w:sz="0" w:space="0" w:color="auto"/>
            <w:right w:val="none" w:sz="0" w:space="0" w:color="auto"/>
          </w:divBdr>
          <w:divsChild>
            <w:div w:id="952325628">
              <w:marLeft w:val="0"/>
              <w:marRight w:val="0"/>
              <w:marTop w:val="0"/>
              <w:marBottom w:val="0"/>
              <w:divBdr>
                <w:top w:val="none" w:sz="0" w:space="0" w:color="auto"/>
                <w:left w:val="none" w:sz="0" w:space="0" w:color="auto"/>
                <w:bottom w:val="none" w:sz="0" w:space="0" w:color="auto"/>
                <w:right w:val="none" w:sz="0" w:space="0" w:color="auto"/>
              </w:divBdr>
              <w:divsChild>
                <w:div w:id="14121213">
                  <w:marLeft w:val="0"/>
                  <w:marRight w:val="0"/>
                  <w:marTop w:val="0"/>
                  <w:marBottom w:val="0"/>
                  <w:divBdr>
                    <w:top w:val="none" w:sz="0" w:space="0" w:color="auto"/>
                    <w:left w:val="none" w:sz="0" w:space="0" w:color="auto"/>
                    <w:bottom w:val="none" w:sz="0" w:space="0" w:color="auto"/>
                    <w:right w:val="none" w:sz="0" w:space="0" w:color="auto"/>
                  </w:divBdr>
                  <w:divsChild>
                    <w:div w:id="879167425">
                      <w:marLeft w:val="420"/>
                      <w:marRight w:val="420"/>
                      <w:marTop w:val="0"/>
                      <w:marBottom w:val="0"/>
                      <w:divBdr>
                        <w:top w:val="none" w:sz="0" w:space="0" w:color="auto"/>
                        <w:left w:val="none" w:sz="0" w:space="0" w:color="auto"/>
                        <w:bottom w:val="none" w:sz="0" w:space="0" w:color="auto"/>
                        <w:right w:val="none" w:sz="0" w:space="0" w:color="auto"/>
                      </w:divBdr>
                      <w:divsChild>
                        <w:div w:id="2117215199">
                          <w:marLeft w:val="0"/>
                          <w:marRight w:val="0"/>
                          <w:marTop w:val="0"/>
                          <w:marBottom w:val="0"/>
                          <w:divBdr>
                            <w:top w:val="none" w:sz="0" w:space="0" w:color="auto"/>
                            <w:left w:val="none" w:sz="0" w:space="0" w:color="auto"/>
                            <w:bottom w:val="none" w:sz="0" w:space="0" w:color="auto"/>
                            <w:right w:val="none" w:sz="0" w:space="0" w:color="auto"/>
                          </w:divBdr>
                          <w:divsChild>
                            <w:div w:id="692725784">
                              <w:marLeft w:val="0"/>
                              <w:marRight w:val="0"/>
                              <w:marTop w:val="0"/>
                              <w:marBottom w:val="0"/>
                              <w:divBdr>
                                <w:top w:val="none" w:sz="0" w:space="0" w:color="auto"/>
                                <w:left w:val="none" w:sz="0" w:space="0" w:color="auto"/>
                                <w:bottom w:val="none" w:sz="0" w:space="0" w:color="auto"/>
                                <w:right w:val="none" w:sz="0" w:space="0" w:color="auto"/>
                              </w:divBdr>
                              <w:divsChild>
                                <w:div w:id="452941906">
                                  <w:marLeft w:val="0"/>
                                  <w:marRight w:val="0"/>
                                  <w:marTop w:val="0"/>
                                  <w:marBottom w:val="450"/>
                                  <w:divBdr>
                                    <w:top w:val="none" w:sz="0" w:space="0" w:color="auto"/>
                                    <w:left w:val="none" w:sz="0" w:space="0" w:color="auto"/>
                                    <w:bottom w:val="none" w:sz="0" w:space="0" w:color="auto"/>
                                    <w:right w:val="none" w:sz="0" w:space="0" w:color="auto"/>
                                  </w:divBdr>
                                </w:div>
                                <w:div w:id="1095322960">
                                  <w:marLeft w:val="0"/>
                                  <w:marRight w:val="0"/>
                                  <w:marTop w:val="0"/>
                                  <w:marBottom w:val="450"/>
                                  <w:divBdr>
                                    <w:top w:val="none" w:sz="0" w:space="0" w:color="auto"/>
                                    <w:left w:val="none" w:sz="0" w:space="0" w:color="auto"/>
                                    <w:bottom w:val="none" w:sz="0" w:space="0" w:color="auto"/>
                                    <w:right w:val="none" w:sz="0" w:space="0" w:color="auto"/>
                                  </w:divBdr>
                                </w:div>
                                <w:div w:id="1142969618">
                                  <w:marLeft w:val="0"/>
                                  <w:marRight w:val="0"/>
                                  <w:marTop w:val="0"/>
                                  <w:marBottom w:val="450"/>
                                  <w:divBdr>
                                    <w:top w:val="none" w:sz="0" w:space="0" w:color="auto"/>
                                    <w:left w:val="none" w:sz="0" w:space="0" w:color="auto"/>
                                    <w:bottom w:val="none" w:sz="0" w:space="0" w:color="auto"/>
                                    <w:right w:val="none" w:sz="0" w:space="0" w:color="auto"/>
                                  </w:divBdr>
                                </w:div>
                                <w:div w:id="1419247940">
                                  <w:marLeft w:val="0"/>
                                  <w:marRight w:val="0"/>
                                  <w:marTop w:val="0"/>
                                  <w:marBottom w:val="450"/>
                                  <w:divBdr>
                                    <w:top w:val="none" w:sz="0" w:space="0" w:color="auto"/>
                                    <w:left w:val="none" w:sz="0" w:space="0" w:color="auto"/>
                                    <w:bottom w:val="none" w:sz="0" w:space="0" w:color="auto"/>
                                    <w:right w:val="none" w:sz="0" w:space="0" w:color="auto"/>
                                  </w:divBdr>
                                </w:div>
                                <w:div w:id="1707826128">
                                  <w:marLeft w:val="0"/>
                                  <w:marRight w:val="0"/>
                                  <w:marTop w:val="0"/>
                                  <w:marBottom w:val="450"/>
                                  <w:divBdr>
                                    <w:top w:val="none" w:sz="0" w:space="0" w:color="auto"/>
                                    <w:left w:val="none" w:sz="0" w:space="0" w:color="auto"/>
                                    <w:bottom w:val="none" w:sz="0" w:space="0" w:color="auto"/>
                                    <w:right w:val="none" w:sz="0" w:space="0" w:color="auto"/>
                                  </w:divBdr>
                                </w:div>
                              </w:divsChild>
                            </w:div>
                            <w:div w:id="743836886">
                              <w:marLeft w:val="0"/>
                              <w:marRight w:val="0"/>
                              <w:marTop w:val="0"/>
                              <w:marBottom w:val="0"/>
                              <w:divBdr>
                                <w:top w:val="none" w:sz="0" w:space="0" w:color="auto"/>
                                <w:left w:val="none" w:sz="0" w:space="0" w:color="auto"/>
                                <w:bottom w:val="none" w:sz="0" w:space="0" w:color="auto"/>
                                <w:right w:val="none" w:sz="0" w:space="0" w:color="auto"/>
                              </w:divBdr>
                              <w:divsChild>
                                <w:div w:id="201478024">
                                  <w:marLeft w:val="0"/>
                                  <w:marRight w:val="0"/>
                                  <w:marTop w:val="0"/>
                                  <w:marBottom w:val="450"/>
                                  <w:divBdr>
                                    <w:top w:val="none" w:sz="0" w:space="0" w:color="auto"/>
                                    <w:left w:val="none" w:sz="0" w:space="0" w:color="auto"/>
                                    <w:bottom w:val="none" w:sz="0" w:space="0" w:color="auto"/>
                                    <w:right w:val="none" w:sz="0" w:space="0" w:color="auto"/>
                                  </w:divBdr>
                                </w:div>
                                <w:div w:id="1418945791">
                                  <w:marLeft w:val="0"/>
                                  <w:marRight w:val="0"/>
                                  <w:marTop w:val="0"/>
                                  <w:marBottom w:val="450"/>
                                  <w:divBdr>
                                    <w:top w:val="none" w:sz="0" w:space="0" w:color="auto"/>
                                    <w:left w:val="none" w:sz="0" w:space="0" w:color="auto"/>
                                    <w:bottom w:val="none" w:sz="0" w:space="0" w:color="auto"/>
                                    <w:right w:val="none" w:sz="0" w:space="0" w:color="auto"/>
                                  </w:divBdr>
                                </w:div>
                                <w:div w:id="1558709724">
                                  <w:marLeft w:val="0"/>
                                  <w:marRight w:val="0"/>
                                  <w:marTop w:val="0"/>
                                  <w:marBottom w:val="450"/>
                                  <w:divBdr>
                                    <w:top w:val="none" w:sz="0" w:space="0" w:color="auto"/>
                                    <w:left w:val="none" w:sz="0" w:space="0" w:color="auto"/>
                                    <w:bottom w:val="none" w:sz="0" w:space="0" w:color="auto"/>
                                    <w:right w:val="none" w:sz="0" w:space="0" w:color="auto"/>
                                  </w:divBdr>
                                </w:div>
                                <w:div w:id="1702510757">
                                  <w:marLeft w:val="0"/>
                                  <w:marRight w:val="0"/>
                                  <w:marTop w:val="0"/>
                                  <w:marBottom w:val="450"/>
                                  <w:divBdr>
                                    <w:top w:val="none" w:sz="0" w:space="0" w:color="auto"/>
                                    <w:left w:val="none" w:sz="0" w:space="0" w:color="auto"/>
                                    <w:bottom w:val="none" w:sz="0" w:space="0" w:color="auto"/>
                                    <w:right w:val="none" w:sz="0" w:space="0" w:color="auto"/>
                                  </w:divBdr>
                                </w:div>
                                <w:div w:id="1784954435">
                                  <w:marLeft w:val="0"/>
                                  <w:marRight w:val="0"/>
                                  <w:marTop w:val="0"/>
                                  <w:marBottom w:val="450"/>
                                  <w:divBdr>
                                    <w:top w:val="none" w:sz="0" w:space="0" w:color="auto"/>
                                    <w:left w:val="none" w:sz="0" w:space="0" w:color="auto"/>
                                    <w:bottom w:val="none" w:sz="0" w:space="0" w:color="auto"/>
                                    <w:right w:val="none" w:sz="0" w:space="0" w:color="auto"/>
                                  </w:divBdr>
                                </w:div>
                              </w:divsChild>
                            </w:div>
                            <w:div w:id="1029255323">
                              <w:marLeft w:val="0"/>
                              <w:marRight w:val="0"/>
                              <w:marTop w:val="0"/>
                              <w:marBottom w:val="0"/>
                              <w:divBdr>
                                <w:top w:val="none" w:sz="0" w:space="0" w:color="auto"/>
                                <w:left w:val="none" w:sz="0" w:space="0" w:color="auto"/>
                                <w:bottom w:val="none" w:sz="0" w:space="0" w:color="auto"/>
                                <w:right w:val="none" w:sz="0" w:space="0" w:color="auto"/>
                              </w:divBdr>
                              <w:divsChild>
                                <w:div w:id="419985294">
                                  <w:marLeft w:val="0"/>
                                  <w:marRight w:val="0"/>
                                  <w:marTop w:val="0"/>
                                  <w:marBottom w:val="450"/>
                                  <w:divBdr>
                                    <w:top w:val="none" w:sz="0" w:space="0" w:color="auto"/>
                                    <w:left w:val="none" w:sz="0" w:space="0" w:color="auto"/>
                                    <w:bottom w:val="none" w:sz="0" w:space="0" w:color="auto"/>
                                    <w:right w:val="none" w:sz="0" w:space="0" w:color="auto"/>
                                  </w:divBdr>
                                </w:div>
                                <w:div w:id="593708658">
                                  <w:marLeft w:val="0"/>
                                  <w:marRight w:val="0"/>
                                  <w:marTop w:val="0"/>
                                  <w:marBottom w:val="450"/>
                                  <w:divBdr>
                                    <w:top w:val="none" w:sz="0" w:space="0" w:color="auto"/>
                                    <w:left w:val="none" w:sz="0" w:space="0" w:color="auto"/>
                                    <w:bottom w:val="none" w:sz="0" w:space="0" w:color="auto"/>
                                    <w:right w:val="none" w:sz="0" w:space="0" w:color="auto"/>
                                  </w:divBdr>
                                </w:div>
                                <w:div w:id="970205610">
                                  <w:marLeft w:val="0"/>
                                  <w:marRight w:val="0"/>
                                  <w:marTop w:val="0"/>
                                  <w:marBottom w:val="450"/>
                                  <w:divBdr>
                                    <w:top w:val="none" w:sz="0" w:space="0" w:color="auto"/>
                                    <w:left w:val="none" w:sz="0" w:space="0" w:color="auto"/>
                                    <w:bottom w:val="none" w:sz="0" w:space="0" w:color="auto"/>
                                    <w:right w:val="none" w:sz="0" w:space="0" w:color="auto"/>
                                  </w:divBdr>
                                </w:div>
                                <w:div w:id="1442652753">
                                  <w:marLeft w:val="0"/>
                                  <w:marRight w:val="0"/>
                                  <w:marTop w:val="0"/>
                                  <w:marBottom w:val="450"/>
                                  <w:divBdr>
                                    <w:top w:val="none" w:sz="0" w:space="0" w:color="auto"/>
                                    <w:left w:val="none" w:sz="0" w:space="0" w:color="auto"/>
                                    <w:bottom w:val="none" w:sz="0" w:space="0" w:color="auto"/>
                                    <w:right w:val="none" w:sz="0" w:space="0" w:color="auto"/>
                                  </w:divBdr>
                                </w:div>
                                <w:div w:id="151468736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1250389076">
                      <w:marLeft w:val="420"/>
                      <w:marRight w:val="420"/>
                      <w:marTop w:val="0"/>
                      <w:marBottom w:val="0"/>
                      <w:divBdr>
                        <w:top w:val="none" w:sz="0" w:space="0" w:color="auto"/>
                        <w:left w:val="none" w:sz="0" w:space="0" w:color="auto"/>
                        <w:bottom w:val="none" w:sz="0" w:space="0" w:color="auto"/>
                        <w:right w:val="none" w:sz="0" w:space="0" w:color="auto"/>
                      </w:divBdr>
                      <w:divsChild>
                        <w:div w:id="313417086">
                          <w:marLeft w:val="0"/>
                          <w:marRight w:val="0"/>
                          <w:marTop w:val="0"/>
                          <w:marBottom w:val="0"/>
                          <w:divBdr>
                            <w:top w:val="none" w:sz="0" w:space="0" w:color="auto"/>
                            <w:left w:val="none" w:sz="0" w:space="0" w:color="auto"/>
                            <w:bottom w:val="none" w:sz="0" w:space="0" w:color="auto"/>
                            <w:right w:val="none" w:sz="0" w:space="0" w:color="auto"/>
                          </w:divBdr>
                          <w:divsChild>
                            <w:div w:id="275530497">
                              <w:marLeft w:val="0"/>
                              <w:marRight w:val="0"/>
                              <w:marTop w:val="0"/>
                              <w:marBottom w:val="450"/>
                              <w:divBdr>
                                <w:top w:val="none" w:sz="0" w:space="0" w:color="auto"/>
                                <w:left w:val="none" w:sz="0" w:space="0" w:color="auto"/>
                                <w:bottom w:val="none" w:sz="0" w:space="0" w:color="auto"/>
                                <w:right w:val="none" w:sz="0" w:space="0" w:color="auto"/>
                              </w:divBdr>
                            </w:div>
                          </w:divsChild>
                        </w:div>
                        <w:div w:id="662466232">
                          <w:marLeft w:val="0"/>
                          <w:marRight w:val="0"/>
                          <w:marTop w:val="0"/>
                          <w:marBottom w:val="0"/>
                          <w:divBdr>
                            <w:top w:val="none" w:sz="0" w:space="0" w:color="auto"/>
                            <w:left w:val="none" w:sz="0" w:space="0" w:color="auto"/>
                            <w:bottom w:val="none" w:sz="0" w:space="0" w:color="auto"/>
                            <w:right w:val="none" w:sz="0" w:space="0" w:color="auto"/>
                          </w:divBdr>
                          <w:divsChild>
                            <w:div w:id="1937596464">
                              <w:marLeft w:val="0"/>
                              <w:marRight w:val="0"/>
                              <w:marTop w:val="0"/>
                              <w:marBottom w:val="450"/>
                              <w:divBdr>
                                <w:top w:val="none" w:sz="0" w:space="0" w:color="auto"/>
                                <w:left w:val="none" w:sz="0" w:space="0" w:color="auto"/>
                                <w:bottom w:val="none" w:sz="0" w:space="0" w:color="auto"/>
                                <w:right w:val="none" w:sz="0" w:space="0" w:color="auto"/>
                              </w:divBdr>
                            </w:div>
                          </w:divsChild>
                        </w:div>
                        <w:div w:id="810253409">
                          <w:marLeft w:val="0"/>
                          <w:marRight w:val="0"/>
                          <w:marTop w:val="0"/>
                          <w:marBottom w:val="0"/>
                          <w:divBdr>
                            <w:top w:val="none" w:sz="0" w:space="0" w:color="auto"/>
                            <w:left w:val="none" w:sz="0" w:space="0" w:color="auto"/>
                            <w:bottom w:val="none" w:sz="0" w:space="0" w:color="auto"/>
                            <w:right w:val="none" w:sz="0" w:space="0" w:color="auto"/>
                          </w:divBdr>
                          <w:divsChild>
                            <w:div w:id="138741311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895410">
      <w:bodyDiv w:val="1"/>
      <w:marLeft w:val="0"/>
      <w:marRight w:val="0"/>
      <w:marTop w:val="0"/>
      <w:marBottom w:val="0"/>
      <w:divBdr>
        <w:top w:val="none" w:sz="0" w:space="0" w:color="auto"/>
        <w:left w:val="none" w:sz="0" w:space="0" w:color="auto"/>
        <w:bottom w:val="none" w:sz="0" w:space="0" w:color="auto"/>
        <w:right w:val="none" w:sz="0" w:space="0" w:color="auto"/>
      </w:divBdr>
      <w:divsChild>
        <w:div w:id="167720535">
          <w:marLeft w:val="0"/>
          <w:marRight w:val="0"/>
          <w:marTop w:val="0"/>
          <w:marBottom w:val="0"/>
          <w:divBdr>
            <w:top w:val="none" w:sz="0" w:space="0" w:color="auto"/>
            <w:left w:val="none" w:sz="0" w:space="0" w:color="auto"/>
            <w:bottom w:val="none" w:sz="0" w:space="0" w:color="auto"/>
            <w:right w:val="none" w:sz="0" w:space="0" w:color="auto"/>
          </w:divBdr>
        </w:div>
        <w:div w:id="505444582">
          <w:marLeft w:val="0"/>
          <w:marRight w:val="0"/>
          <w:marTop w:val="0"/>
          <w:marBottom w:val="0"/>
          <w:divBdr>
            <w:top w:val="none" w:sz="0" w:space="0" w:color="auto"/>
            <w:left w:val="none" w:sz="0" w:space="0" w:color="auto"/>
            <w:bottom w:val="none" w:sz="0" w:space="0" w:color="auto"/>
            <w:right w:val="none" w:sz="0" w:space="0" w:color="auto"/>
          </w:divBdr>
        </w:div>
        <w:div w:id="734742332">
          <w:marLeft w:val="0"/>
          <w:marRight w:val="0"/>
          <w:marTop w:val="0"/>
          <w:marBottom w:val="0"/>
          <w:divBdr>
            <w:top w:val="none" w:sz="0" w:space="0" w:color="auto"/>
            <w:left w:val="none" w:sz="0" w:space="0" w:color="auto"/>
            <w:bottom w:val="none" w:sz="0" w:space="0" w:color="auto"/>
            <w:right w:val="none" w:sz="0" w:space="0" w:color="auto"/>
          </w:divBdr>
        </w:div>
        <w:div w:id="1105881231">
          <w:marLeft w:val="0"/>
          <w:marRight w:val="0"/>
          <w:marTop w:val="0"/>
          <w:marBottom w:val="0"/>
          <w:divBdr>
            <w:top w:val="none" w:sz="0" w:space="0" w:color="auto"/>
            <w:left w:val="none" w:sz="0" w:space="0" w:color="auto"/>
            <w:bottom w:val="none" w:sz="0" w:space="0" w:color="auto"/>
            <w:right w:val="none" w:sz="0" w:space="0" w:color="auto"/>
          </w:divBdr>
        </w:div>
        <w:div w:id="1215850821">
          <w:marLeft w:val="0"/>
          <w:marRight w:val="0"/>
          <w:marTop w:val="0"/>
          <w:marBottom w:val="0"/>
          <w:divBdr>
            <w:top w:val="none" w:sz="0" w:space="0" w:color="auto"/>
            <w:left w:val="none" w:sz="0" w:space="0" w:color="auto"/>
            <w:bottom w:val="none" w:sz="0" w:space="0" w:color="auto"/>
            <w:right w:val="none" w:sz="0" w:space="0" w:color="auto"/>
          </w:divBdr>
        </w:div>
        <w:div w:id="1395350898">
          <w:marLeft w:val="0"/>
          <w:marRight w:val="0"/>
          <w:marTop w:val="0"/>
          <w:marBottom w:val="0"/>
          <w:divBdr>
            <w:top w:val="none" w:sz="0" w:space="0" w:color="auto"/>
            <w:left w:val="none" w:sz="0" w:space="0" w:color="auto"/>
            <w:bottom w:val="none" w:sz="0" w:space="0" w:color="auto"/>
            <w:right w:val="none" w:sz="0" w:space="0" w:color="auto"/>
          </w:divBdr>
        </w:div>
      </w:divsChild>
    </w:div>
    <w:div w:id="1879394413">
      <w:bodyDiv w:val="1"/>
      <w:marLeft w:val="0"/>
      <w:marRight w:val="0"/>
      <w:marTop w:val="0"/>
      <w:marBottom w:val="0"/>
      <w:divBdr>
        <w:top w:val="none" w:sz="0" w:space="0" w:color="auto"/>
        <w:left w:val="none" w:sz="0" w:space="0" w:color="auto"/>
        <w:bottom w:val="none" w:sz="0" w:space="0" w:color="auto"/>
        <w:right w:val="none" w:sz="0" w:space="0" w:color="auto"/>
      </w:divBdr>
    </w:div>
    <w:div w:id="1888443261">
      <w:bodyDiv w:val="1"/>
      <w:marLeft w:val="0"/>
      <w:marRight w:val="0"/>
      <w:marTop w:val="0"/>
      <w:marBottom w:val="0"/>
      <w:divBdr>
        <w:top w:val="none" w:sz="0" w:space="0" w:color="auto"/>
        <w:left w:val="none" w:sz="0" w:space="0" w:color="auto"/>
        <w:bottom w:val="none" w:sz="0" w:space="0" w:color="auto"/>
        <w:right w:val="none" w:sz="0" w:space="0" w:color="auto"/>
      </w:divBdr>
    </w:div>
    <w:div w:id="1938370911">
      <w:bodyDiv w:val="1"/>
      <w:marLeft w:val="0"/>
      <w:marRight w:val="0"/>
      <w:marTop w:val="0"/>
      <w:marBottom w:val="0"/>
      <w:divBdr>
        <w:top w:val="none" w:sz="0" w:space="0" w:color="auto"/>
        <w:left w:val="none" w:sz="0" w:space="0" w:color="auto"/>
        <w:bottom w:val="none" w:sz="0" w:space="0" w:color="auto"/>
        <w:right w:val="none" w:sz="0" w:space="0" w:color="auto"/>
      </w:divBdr>
      <w:divsChild>
        <w:div w:id="1513031263">
          <w:marLeft w:val="0"/>
          <w:marRight w:val="0"/>
          <w:marTop w:val="0"/>
          <w:marBottom w:val="0"/>
          <w:divBdr>
            <w:top w:val="none" w:sz="0" w:space="0" w:color="auto"/>
            <w:left w:val="none" w:sz="0" w:space="0" w:color="auto"/>
            <w:bottom w:val="none" w:sz="0" w:space="0" w:color="auto"/>
            <w:right w:val="none" w:sz="0" w:space="0" w:color="auto"/>
          </w:divBdr>
          <w:divsChild>
            <w:div w:id="538930493">
              <w:marLeft w:val="0"/>
              <w:marRight w:val="0"/>
              <w:marTop w:val="0"/>
              <w:marBottom w:val="0"/>
              <w:divBdr>
                <w:top w:val="none" w:sz="0" w:space="0" w:color="auto"/>
                <w:left w:val="none" w:sz="0" w:space="0" w:color="auto"/>
                <w:bottom w:val="none" w:sz="0" w:space="0" w:color="auto"/>
                <w:right w:val="none" w:sz="0" w:space="0" w:color="auto"/>
              </w:divBdr>
              <w:divsChild>
                <w:div w:id="1588226990">
                  <w:marLeft w:val="0"/>
                  <w:marRight w:val="0"/>
                  <w:marTop w:val="0"/>
                  <w:marBottom w:val="0"/>
                  <w:divBdr>
                    <w:top w:val="none" w:sz="0" w:space="0" w:color="auto"/>
                    <w:left w:val="none" w:sz="0" w:space="0" w:color="auto"/>
                    <w:bottom w:val="none" w:sz="0" w:space="0" w:color="auto"/>
                    <w:right w:val="none" w:sz="0" w:space="0" w:color="auto"/>
                  </w:divBdr>
                  <w:divsChild>
                    <w:div w:id="1027561153">
                      <w:marLeft w:val="0"/>
                      <w:marRight w:val="0"/>
                      <w:marTop w:val="0"/>
                      <w:marBottom w:val="0"/>
                      <w:divBdr>
                        <w:top w:val="none" w:sz="0" w:space="0" w:color="auto"/>
                        <w:left w:val="none" w:sz="0" w:space="0" w:color="auto"/>
                        <w:bottom w:val="none" w:sz="0" w:space="0" w:color="auto"/>
                        <w:right w:val="none" w:sz="0" w:space="0" w:color="auto"/>
                      </w:divBdr>
                      <w:divsChild>
                        <w:div w:id="132260034">
                          <w:marLeft w:val="0"/>
                          <w:marRight w:val="0"/>
                          <w:marTop w:val="0"/>
                          <w:marBottom w:val="0"/>
                          <w:divBdr>
                            <w:top w:val="none" w:sz="0" w:space="0" w:color="auto"/>
                            <w:left w:val="none" w:sz="0" w:space="0" w:color="auto"/>
                            <w:bottom w:val="none" w:sz="0" w:space="0" w:color="auto"/>
                            <w:right w:val="none" w:sz="0" w:space="0" w:color="auto"/>
                          </w:divBdr>
                        </w:div>
                        <w:div w:id="11875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747964">
      <w:bodyDiv w:val="1"/>
      <w:marLeft w:val="0"/>
      <w:marRight w:val="0"/>
      <w:marTop w:val="0"/>
      <w:marBottom w:val="0"/>
      <w:divBdr>
        <w:top w:val="none" w:sz="0" w:space="0" w:color="auto"/>
        <w:left w:val="none" w:sz="0" w:space="0" w:color="auto"/>
        <w:bottom w:val="none" w:sz="0" w:space="0" w:color="auto"/>
        <w:right w:val="none" w:sz="0" w:space="0" w:color="auto"/>
      </w:divBdr>
    </w:div>
    <w:div w:id="1955093697">
      <w:bodyDiv w:val="1"/>
      <w:marLeft w:val="0"/>
      <w:marRight w:val="0"/>
      <w:marTop w:val="0"/>
      <w:marBottom w:val="0"/>
      <w:divBdr>
        <w:top w:val="none" w:sz="0" w:space="0" w:color="auto"/>
        <w:left w:val="none" w:sz="0" w:space="0" w:color="auto"/>
        <w:bottom w:val="none" w:sz="0" w:space="0" w:color="auto"/>
        <w:right w:val="none" w:sz="0" w:space="0" w:color="auto"/>
      </w:divBdr>
    </w:div>
    <w:div w:id="1960261682">
      <w:bodyDiv w:val="1"/>
      <w:marLeft w:val="0"/>
      <w:marRight w:val="0"/>
      <w:marTop w:val="0"/>
      <w:marBottom w:val="0"/>
      <w:divBdr>
        <w:top w:val="none" w:sz="0" w:space="0" w:color="auto"/>
        <w:left w:val="none" w:sz="0" w:space="0" w:color="auto"/>
        <w:bottom w:val="none" w:sz="0" w:space="0" w:color="auto"/>
        <w:right w:val="none" w:sz="0" w:space="0" w:color="auto"/>
      </w:divBdr>
    </w:div>
    <w:div w:id="1964463042">
      <w:bodyDiv w:val="1"/>
      <w:marLeft w:val="0"/>
      <w:marRight w:val="0"/>
      <w:marTop w:val="0"/>
      <w:marBottom w:val="0"/>
      <w:divBdr>
        <w:top w:val="none" w:sz="0" w:space="0" w:color="auto"/>
        <w:left w:val="none" w:sz="0" w:space="0" w:color="auto"/>
        <w:bottom w:val="none" w:sz="0" w:space="0" w:color="auto"/>
        <w:right w:val="none" w:sz="0" w:space="0" w:color="auto"/>
      </w:divBdr>
    </w:div>
    <w:div w:id="1975788476">
      <w:bodyDiv w:val="1"/>
      <w:marLeft w:val="0"/>
      <w:marRight w:val="0"/>
      <w:marTop w:val="0"/>
      <w:marBottom w:val="0"/>
      <w:divBdr>
        <w:top w:val="none" w:sz="0" w:space="0" w:color="auto"/>
        <w:left w:val="none" w:sz="0" w:space="0" w:color="auto"/>
        <w:bottom w:val="none" w:sz="0" w:space="0" w:color="auto"/>
        <w:right w:val="none" w:sz="0" w:space="0" w:color="auto"/>
      </w:divBdr>
    </w:div>
    <w:div w:id="2002729534">
      <w:bodyDiv w:val="1"/>
      <w:marLeft w:val="0"/>
      <w:marRight w:val="0"/>
      <w:marTop w:val="0"/>
      <w:marBottom w:val="0"/>
      <w:divBdr>
        <w:top w:val="none" w:sz="0" w:space="0" w:color="auto"/>
        <w:left w:val="none" w:sz="0" w:space="0" w:color="auto"/>
        <w:bottom w:val="none" w:sz="0" w:space="0" w:color="auto"/>
        <w:right w:val="none" w:sz="0" w:space="0" w:color="auto"/>
      </w:divBdr>
    </w:div>
    <w:div w:id="2005009917">
      <w:bodyDiv w:val="1"/>
      <w:marLeft w:val="0"/>
      <w:marRight w:val="0"/>
      <w:marTop w:val="0"/>
      <w:marBottom w:val="0"/>
      <w:divBdr>
        <w:top w:val="none" w:sz="0" w:space="0" w:color="auto"/>
        <w:left w:val="none" w:sz="0" w:space="0" w:color="auto"/>
        <w:bottom w:val="none" w:sz="0" w:space="0" w:color="auto"/>
        <w:right w:val="none" w:sz="0" w:space="0" w:color="auto"/>
      </w:divBdr>
    </w:div>
    <w:div w:id="2008247096">
      <w:bodyDiv w:val="1"/>
      <w:marLeft w:val="0"/>
      <w:marRight w:val="0"/>
      <w:marTop w:val="0"/>
      <w:marBottom w:val="0"/>
      <w:divBdr>
        <w:top w:val="none" w:sz="0" w:space="0" w:color="auto"/>
        <w:left w:val="none" w:sz="0" w:space="0" w:color="auto"/>
        <w:bottom w:val="none" w:sz="0" w:space="0" w:color="auto"/>
        <w:right w:val="none" w:sz="0" w:space="0" w:color="auto"/>
      </w:divBdr>
    </w:div>
    <w:div w:id="2013141726">
      <w:bodyDiv w:val="1"/>
      <w:marLeft w:val="0"/>
      <w:marRight w:val="0"/>
      <w:marTop w:val="0"/>
      <w:marBottom w:val="0"/>
      <w:divBdr>
        <w:top w:val="none" w:sz="0" w:space="0" w:color="auto"/>
        <w:left w:val="none" w:sz="0" w:space="0" w:color="auto"/>
        <w:bottom w:val="none" w:sz="0" w:space="0" w:color="auto"/>
        <w:right w:val="none" w:sz="0" w:space="0" w:color="auto"/>
      </w:divBdr>
    </w:div>
    <w:div w:id="2037653068">
      <w:bodyDiv w:val="1"/>
      <w:marLeft w:val="0"/>
      <w:marRight w:val="0"/>
      <w:marTop w:val="0"/>
      <w:marBottom w:val="0"/>
      <w:divBdr>
        <w:top w:val="none" w:sz="0" w:space="0" w:color="auto"/>
        <w:left w:val="none" w:sz="0" w:space="0" w:color="auto"/>
        <w:bottom w:val="none" w:sz="0" w:space="0" w:color="auto"/>
        <w:right w:val="none" w:sz="0" w:space="0" w:color="auto"/>
      </w:divBdr>
    </w:div>
    <w:div w:id="2041776730">
      <w:bodyDiv w:val="1"/>
      <w:marLeft w:val="0"/>
      <w:marRight w:val="0"/>
      <w:marTop w:val="0"/>
      <w:marBottom w:val="0"/>
      <w:divBdr>
        <w:top w:val="none" w:sz="0" w:space="0" w:color="auto"/>
        <w:left w:val="none" w:sz="0" w:space="0" w:color="auto"/>
        <w:bottom w:val="none" w:sz="0" w:space="0" w:color="auto"/>
        <w:right w:val="none" w:sz="0" w:space="0" w:color="auto"/>
      </w:divBdr>
    </w:div>
    <w:div w:id="2047096631">
      <w:bodyDiv w:val="1"/>
      <w:marLeft w:val="0"/>
      <w:marRight w:val="0"/>
      <w:marTop w:val="0"/>
      <w:marBottom w:val="0"/>
      <w:divBdr>
        <w:top w:val="none" w:sz="0" w:space="0" w:color="auto"/>
        <w:left w:val="none" w:sz="0" w:space="0" w:color="auto"/>
        <w:bottom w:val="none" w:sz="0" w:space="0" w:color="auto"/>
        <w:right w:val="none" w:sz="0" w:space="0" w:color="auto"/>
      </w:divBdr>
    </w:div>
    <w:div w:id="2078284062">
      <w:bodyDiv w:val="1"/>
      <w:marLeft w:val="0"/>
      <w:marRight w:val="0"/>
      <w:marTop w:val="0"/>
      <w:marBottom w:val="0"/>
      <w:divBdr>
        <w:top w:val="none" w:sz="0" w:space="0" w:color="auto"/>
        <w:left w:val="none" w:sz="0" w:space="0" w:color="auto"/>
        <w:bottom w:val="none" w:sz="0" w:space="0" w:color="auto"/>
        <w:right w:val="none" w:sz="0" w:space="0" w:color="auto"/>
      </w:divBdr>
      <w:divsChild>
        <w:div w:id="1907645860">
          <w:marLeft w:val="0"/>
          <w:marRight w:val="0"/>
          <w:marTop w:val="240"/>
          <w:marBottom w:val="0"/>
          <w:divBdr>
            <w:top w:val="none" w:sz="0" w:space="0" w:color="auto"/>
            <w:left w:val="none" w:sz="0" w:space="0" w:color="auto"/>
            <w:bottom w:val="none" w:sz="0" w:space="0" w:color="auto"/>
            <w:right w:val="none" w:sz="0" w:space="0" w:color="auto"/>
          </w:divBdr>
          <w:divsChild>
            <w:div w:id="497380749">
              <w:marLeft w:val="0"/>
              <w:marRight w:val="0"/>
              <w:marTop w:val="0"/>
              <w:marBottom w:val="0"/>
              <w:divBdr>
                <w:top w:val="none" w:sz="0" w:space="0" w:color="auto"/>
                <w:left w:val="none" w:sz="0" w:space="0" w:color="auto"/>
                <w:bottom w:val="none" w:sz="0" w:space="0" w:color="auto"/>
                <w:right w:val="none" w:sz="0" w:space="0" w:color="auto"/>
              </w:divBdr>
              <w:divsChild>
                <w:div w:id="1716536873">
                  <w:marLeft w:val="0"/>
                  <w:marRight w:val="0"/>
                  <w:marTop w:val="0"/>
                  <w:marBottom w:val="300"/>
                  <w:divBdr>
                    <w:top w:val="none" w:sz="0" w:space="0" w:color="auto"/>
                    <w:left w:val="none" w:sz="0" w:space="0" w:color="auto"/>
                    <w:bottom w:val="none" w:sz="0" w:space="0" w:color="auto"/>
                    <w:right w:val="none" w:sz="0" w:space="0" w:color="auto"/>
                  </w:divBdr>
                  <w:divsChild>
                    <w:div w:id="469328148">
                      <w:marLeft w:val="0"/>
                      <w:marRight w:val="0"/>
                      <w:marTop w:val="0"/>
                      <w:marBottom w:val="0"/>
                      <w:divBdr>
                        <w:top w:val="none" w:sz="0" w:space="0" w:color="auto"/>
                        <w:left w:val="none" w:sz="0" w:space="0" w:color="auto"/>
                        <w:bottom w:val="none" w:sz="0" w:space="0" w:color="auto"/>
                        <w:right w:val="none" w:sz="0" w:space="0" w:color="auto"/>
                      </w:divBdr>
                      <w:divsChild>
                        <w:div w:id="448545504">
                          <w:marLeft w:val="0"/>
                          <w:marRight w:val="0"/>
                          <w:marTop w:val="0"/>
                          <w:marBottom w:val="0"/>
                          <w:divBdr>
                            <w:top w:val="none" w:sz="0" w:space="0" w:color="auto"/>
                            <w:left w:val="none" w:sz="0" w:space="0" w:color="auto"/>
                            <w:bottom w:val="none" w:sz="0" w:space="0" w:color="auto"/>
                            <w:right w:val="none" w:sz="0" w:space="0" w:color="auto"/>
                          </w:divBdr>
                          <w:divsChild>
                            <w:div w:id="1792094205">
                              <w:marLeft w:val="0"/>
                              <w:marRight w:val="0"/>
                              <w:marTop w:val="0"/>
                              <w:marBottom w:val="0"/>
                              <w:divBdr>
                                <w:top w:val="single" w:sz="36" w:space="0" w:color="E7E7E7"/>
                                <w:left w:val="single" w:sz="36" w:space="10" w:color="E7E7E7"/>
                                <w:bottom w:val="single" w:sz="36" w:space="10" w:color="E7E7E7"/>
                                <w:right w:val="single" w:sz="36" w:space="10" w:color="E7E7E7"/>
                              </w:divBdr>
                            </w:div>
                          </w:divsChild>
                        </w:div>
                      </w:divsChild>
                    </w:div>
                  </w:divsChild>
                </w:div>
              </w:divsChild>
            </w:div>
          </w:divsChild>
        </w:div>
      </w:divsChild>
    </w:div>
    <w:div w:id="2084139934">
      <w:bodyDiv w:val="1"/>
      <w:marLeft w:val="0"/>
      <w:marRight w:val="0"/>
      <w:marTop w:val="0"/>
      <w:marBottom w:val="0"/>
      <w:divBdr>
        <w:top w:val="none" w:sz="0" w:space="0" w:color="auto"/>
        <w:left w:val="none" w:sz="0" w:space="0" w:color="auto"/>
        <w:bottom w:val="none" w:sz="0" w:space="0" w:color="auto"/>
        <w:right w:val="none" w:sz="0" w:space="0" w:color="auto"/>
      </w:divBdr>
    </w:div>
    <w:div w:id="2095323866">
      <w:bodyDiv w:val="1"/>
      <w:marLeft w:val="0"/>
      <w:marRight w:val="0"/>
      <w:marTop w:val="0"/>
      <w:marBottom w:val="0"/>
      <w:divBdr>
        <w:top w:val="none" w:sz="0" w:space="0" w:color="auto"/>
        <w:left w:val="none" w:sz="0" w:space="0" w:color="auto"/>
        <w:bottom w:val="none" w:sz="0" w:space="0" w:color="auto"/>
        <w:right w:val="none" w:sz="0" w:space="0" w:color="auto"/>
      </w:divBdr>
    </w:div>
    <w:div w:id="2131511087">
      <w:bodyDiv w:val="1"/>
      <w:marLeft w:val="0"/>
      <w:marRight w:val="0"/>
      <w:marTop w:val="0"/>
      <w:marBottom w:val="0"/>
      <w:divBdr>
        <w:top w:val="none" w:sz="0" w:space="0" w:color="auto"/>
        <w:left w:val="none" w:sz="0" w:space="0" w:color="auto"/>
        <w:bottom w:val="none" w:sz="0" w:space="0" w:color="auto"/>
        <w:right w:val="none" w:sz="0" w:space="0" w:color="auto"/>
      </w:divBdr>
    </w:div>
    <w:div w:id="2132966961">
      <w:bodyDiv w:val="1"/>
      <w:marLeft w:val="0"/>
      <w:marRight w:val="0"/>
      <w:marTop w:val="0"/>
      <w:marBottom w:val="0"/>
      <w:divBdr>
        <w:top w:val="none" w:sz="0" w:space="0" w:color="auto"/>
        <w:left w:val="none" w:sz="0" w:space="0" w:color="auto"/>
        <w:bottom w:val="none" w:sz="0" w:space="0" w:color="auto"/>
        <w:right w:val="none" w:sz="0" w:space="0" w:color="auto"/>
      </w:divBdr>
      <w:divsChild>
        <w:div w:id="939605193">
          <w:marLeft w:val="0"/>
          <w:marRight w:val="0"/>
          <w:marTop w:val="0"/>
          <w:marBottom w:val="0"/>
          <w:divBdr>
            <w:top w:val="none" w:sz="0" w:space="0" w:color="auto"/>
            <w:left w:val="none" w:sz="0" w:space="0" w:color="auto"/>
            <w:bottom w:val="none" w:sz="0" w:space="0" w:color="auto"/>
            <w:right w:val="none" w:sz="0" w:space="0" w:color="auto"/>
          </w:divBdr>
          <w:divsChild>
            <w:div w:id="808131541">
              <w:marLeft w:val="0"/>
              <w:marRight w:val="0"/>
              <w:marTop w:val="0"/>
              <w:marBottom w:val="0"/>
              <w:divBdr>
                <w:top w:val="none" w:sz="0" w:space="0" w:color="auto"/>
                <w:left w:val="none" w:sz="0" w:space="0" w:color="auto"/>
                <w:bottom w:val="none" w:sz="0" w:space="0" w:color="auto"/>
                <w:right w:val="none" w:sz="0" w:space="0" w:color="auto"/>
              </w:divBdr>
              <w:divsChild>
                <w:div w:id="1763378388">
                  <w:marLeft w:val="0"/>
                  <w:marRight w:val="0"/>
                  <w:marTop w:val="0"/>
                  <w:marBottom w:val="0"/>
                  <w:divBdr>
                    <w:top w:val="none" w:sz="0" w:space="0" w:color="auto"/>
                    <w:left w:val="none" w:sz="0" w:space="0" w:color="auto"/>
                    <w:bottom w:val="none" w:sz="0" w:space="0" w:color="auto"/>
                    <w:right w:val="none" w:sz="0" w:space="0" w:color="auto"/>
                  </w:divBdr>
                  <w:divsChild>
                    <w:div w:id="191768017">
                      <w:marLeft w:val="0"/>
                      <w:marRight w:val="0"/>
                      <w:marTop w:val="0"/>
                      <w:marBottom w:val="0"/>
                      <w:divBdr>
                        <w:top w:val="none" w:sz="0" w:space="0" w:color="auto"/>
                        <w:left w:val="none" w:sz="0" w:space="0" w:color="auto"/>
                        <w:bottom w:val="none" w:sz="0" w:space="0" w:color="auto"/>
                        <w:right w:val="none" w:sz="0" w:space="0" w:color="auto"/>
                      </w:divBdr>
                      <w:divsChild>
                        <w:div w:id="257301343">
                          <w:marLeft w:val="0"/>
                          <w:marRight w:val="0"/>
                          <w:marTop w:val="0"/>
                          <w:marBottom w:val="0"/>
                          <w:divBdr>
                            <w:top w:val="none" w:sz="0" w:space="0" w:color="auto"/>
                            <w:left w:val="none" w:sz="0" w:space="0" w:color="auto"/>
                            <w:bottom w:val="none" w:sz="0" w:space="0" w:color="auto"/>
                            <w:right w:val="none" w:sz="0" w:space="0" w:color="auto"/>
                          </w:divBdr>
                          <w:divsChild>
                            <w:div w:id="264197667">
                              <w:marLeft w:val="0"/>
                              <w:marRight w:val="0"/>
                              <w:marTop w:val="0"/>
                              <w:marBottom w:val="0"/>
                              <w:divBdr>
                                <w:top w:val="none" w:sz="0" w:space="0" w:color="auto"/>
                                <w:left w:val="none" w:sz="0" w:space="0" w:color="auto"/>
                                <w:bottom w:val="none" w:sz="0" w:space="0" w:color="auto"/>
                                <w:right w:val="none" w:sz="0" w:space="0" w:color="auto"/>
                              </w:divBdr>
                              <w:divsChild>
                                <w:div w:id="33399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5236EBCCCAD374598EF6AA9AC35DBAB" ma:contentTypeVersion="22" ma:contentTypeDescription="Create a new document." ma:contentTypeScope="" ma:versionID="3b53ce89beb6632607dfa33f336bc0ad">
  <xsd:schema xmlns:xsd="http://www.w3.org/2001/XMLSchema" xmlns:xs="http://www.w3.org/2001/XMLSchema" xmlns:p="http://schemas.microsoft.com/office/2006/metadata/properties" xmlns:ns1="http://schemas.microsoft.com/sharepoint/v3" xmlns:ns2="4f8ea144-0010-4076-a0ec-5625238d0d0f" xmlns:ns3="47b5d293-4bcc-4943-9c3a-f1f0d28be359" targetNamespace="http://schemas.microsoft.com/office/2006/metadata/properties" ma:root="true" ma:fieldsID="69a0606dfcd12160aaf26ef4dcc98965" ns1:_="" ns2:_="" ns3:_="">
    <xsd:import namespace="http://schemas.microsoft.com/sharepoint/v3"/>
    <xsd:import namespace="4f8ea144-0010-4076-a0ec-5625238d0d0f"/>
    <xsd:import namespace="47b5d293-4bcc-4943-9c3a-f1f0d28be359"/>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1:PublishingExpirationDate" minOccurs="0"/>
                <xsd:element ref="ns1:PublishingStartDate"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PublishingStartDate" ma:index="1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8ea144-0010-4076-a0ec-5625238d0d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e1c0041e-65f3-4b84-88a9-a50e1371d0ce}" ma:internalName="TaxCatchAll" ma:showField="CatchAllData" ma:web="4f8ea144-0010-4076-a0ec-5625238d0d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b5d293-4bcc-4943-9c3a-f1f0d28be359" elementFormDefault="qualified">
    <xsd:import namespace="http://schemas.microsoft.com/office/2006/documentManagement/types"/>
    <xsd:import namespace="http://schemas.microsoft.com/office/infopath/2007/PartnerControls"/>
    <xsd:element name="SharedWithUsers" ma:index="11"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cbf474e0-dfc2-45f9-9585-de460bdee0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f8ea144-0010-4076-a0ec-5625238d0d0f">7XZC2EVTEK65-1957031407-208535</_dlc_DocId>
    <_dlc_DocIdUrl xmlns="4f8ea144-0010-4076-a0ec-5625238d0d0f">
      <Url>https://euamukraineeu.sharepoint.com/sites/procurement/_layouts/15/DocIdRedir.aspx?ID=7XZC2EVTEK65-1957031407-208535</Url>
      <Description>7XZC2EVTEK65-1957031407-208535</Description>
    </_dlc_DocIdUrl>
    <lcf76f155ced4ddcb4097134ff3c332f xmlns="47b5d293-4bcc-4943-9c3a-f1f0d28be359">
      <Terms xmlns="http://schemas.microsoft.com/office/infopath/2007/PartnerControls"/>
    </lcf76f155ced4ddcb4097134ff3c332f>
    <TaxCatchAll xmlns="4f8ea144-0010-4076-a0ec-5625238d0d0f" xsi:nil="true"/>
    <SharedWithUsers xmlns="47b5d293-4bcc-4943-9c3a-f1f0d28be359">
      <UserInfo>
        <DisplayName/>
        <AccountId xsi:nil="true"/>
        <AccountType/>
      </UserInfo>
    </SharedWithUsers>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F30932F-2495-44E8-B909-7B1E1BD6F9F1}">
  <ds:schemaRefs>
    <ds:schemaRef ds:uri="http://schemas.openxmlformats.org/officeDocument/2006/bibliography"/>
  </ds:schemaRefs>
</ds:datastoreItem>
</file>

<file path=customXml/itemProps2.xml><?xml version="1.0" encoding="utf-8"?>
<ds:datastoreItem xmlns:ds="http://schemas.openxmlformats.org/officeDocument/2006/customXml" ds:itemID="{59E0979C-1B61-4865-AFEF-819A9C4031D0}">
  <ds:schemaRefs>
    <ds:schemaRef ds:uri="http://schemas.microsoft.com/sharepoint/events"/>
  </ds:schemaRefs>
</ds:datastoreItem>
</file>

<file path=customXml/itemProps3.xml><?xml version="1.0" encoding="utf-8"?>
<ds:datastoreItem xmlns:ds="http://schemas.openxmlformats.org/officeDocument/2006/customXml" ds:itemID="{2F79578F-1E25-47B7-BDA5-71578776B154}"/>
</file>

<file path=customXml/itemProps4.xml><?xml version="1.0" encoding="utf-8"?>
<ds:datastoreItem xmlns:ds="http://schemas.openxmlformats.org/officeDocument/2006/customXml" ds:itemID="{9C222341-B589-4C17-902F-6D6758D73624}">
  <ds:schemaRefs>
    <ds:schemaRef ds:uri="http://schemas.microsoft.com/sharepoint/v3/contenttype/forms"/>
  </ds:schemaRefs>
</ds:datastoreItem>
</file>

<file path=customXml/itemProps5.xml><?xml version="1.0" encoding="utf-8"?>
<ds:datastoreItem xmlns:ds="http://schemas.openxmlformats.org/officeDocument/2006/customXml" ds:itemID="{B0AB6931-C283-4ADF-812C-795B1A548A7F}">
  <ds:schemaRefs>
    <ds:schemaRef ds:uri="http://schemas.microsoft.com/office/2006/metadata/properties"/>
    <ds:schemaRef ds:uri="http://schemas.microsoft.com/office/infopath/2007/PartnerControls"/>
    <ds:schemaRef ds:uri="8c26f543-8a7b-4424-ab29-3c50d99d35fe"/>
    <ds:schemaRef ds:uri="33001759-4f49-4756-b917-27641bf82fe6"/>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Grizli777</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Igor MARCIALIS</cp:lastModifiedBy>
  <cp:revision>6</cp:revision>
  <cp:lastPrinted>2021-11-04T23:54:00Z</cp:lastPrinted>
  <dcterms:created xsi:type="dcterms:W3CDTF">2026-03-31T09:24:00Z</dcterms:created>
  <dcterms:modified xsi:type="dcterms:W3CDTF">2026-04-02T13:10:00Z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0x01010025236EBCCCAD374598EF6AA9AC35DBAB</vt:lpwstr>
  </property>
  <property fmtid="{D5CDD505-2E9C-101B-9397-08002B2CF9AE}" pid="3" name="IsMyDocuments">
    <vt:bool>true</vt:bool>
  </property>
  <property fmtid="{D5CDD505-2E9C-101B-9397-08002B2CF9AE}" pid="4" name="_dlc_DocIdItemGuid">
    <vt:lpwstr>dd659694-c67d-44bd-ba56-02bf3fe84496</vt:lpwstr>
  </property>
  <property fmtid="{D5CDD505-2E9C-101B-9397-08002B2CF9AE}" pid="5" name="Document ID Value">
    <vt:lpwstr>UTQYN7KN4WQH-914046095-71691</vt:lpwstr>
  </property>
  <property fmtid="{D5CDD505-2E9C-101B-9397-08002B2CF9AE}" pid="6" name="MediaServiceImageTags">
    <vt:lpwstr/>
  </property>
</Properties>
</file>